
<file path=[Content_Types].xml><?xml version="1.0" encoding="utf-8"?>
<Types xmlns="http://schemas.openxmlformats.org/package/2006/content-types">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46D5B" w:rsidRPr="00743C28" w:rsidRDefault="00013FD2" w:rsidP="002D7BC8">
      <w:pPr>
        <w:pStyle w:val="HTMLiankstoformatuotas"/>
        <w:tabs>
          <w:tab w:val="clear" w:pos="916"/>
          <w:tab w:val="clear" w:pos="1832"/>
          <w:tab w:val="clear" w:pos="2748"/>
          <w:tab w:val="clear" w:pos="3664"/>
          <w:tab w:val="clear" w:pos="4580"/>
          <w:tab w:val="clear" w:pos="5496"/>
          <w:tab w:val="clear" w:pos="6412"/>
          <w:tab w:val="clear" w:pos="7328"/>
          <w:tab w:val="clear" w:pos="8244"/>
          <w:tab w:val="clear" w:pos="9160"/>
          <w:tab w:val="clear" w:pos="10076"/>
          <w:tab w:val="clear" w:pos="10992"/>
          <w:tab w:val="clear" w:pos="11908"/>
          <w:tab w:val="clear" w:pos="12824"/>
          <w:tab w:val="clear" w:pos="13740"/>
          <w:tab w:val="clear" w:pos="14656"/>
          <w:tab w:val="left" w:pos="7470"/>
        </w:tabs>
        <w:rPr>
          <w:rFonts w:ascii="Times New Roman" w:hAnsi="Times New Roman" w:cs="Times New Roman"/>
          <w:sz w:val="24"/>
          <w:szCs w:val="24"/>
        </w:rPr>
      </w:pPr>
      <w:r w:rsidRPr="00743C28">
        <w:rPr>
          <w:rFonts w:ascii="Times New Roman" w:hAnsi="Times New Roman" w:cs="Times New Roman"/>
          <w:sz w:val="24"/>
          <w:szCs w:val="24"/>
        </w:rPr>
        <w:t xml:space="preserve">                                                                                                                     </w:t>
      </w:r>
      <w:r w:rsidR="00B26503" w:rsidRPr="00743C28">
        <w:rPr>
          <w:rFonts w:ascii="Times New Roman" w:hAnsi="Times New Roman" w:cs="Times New Roman"/>
          <w:sz w:val="24"/>
          <w:szCs w:val="24"/>
        </w:rPr>
        <w:t>2017</w:t>
      </w:r>
      <w:r w:rsidR="009C1B99">
        <w:rPr>
          <w:rFonts w:ascii="Times New Roman" w:hAnsi="Times New Roman" w:cs="Times New Roman"/>
          <w:sz w:val="24"/>
          <w:szCs w:val="24"/>
        </w:rPr>
        <w:t>-10-13</w:t>
      </w:r>
      <w:r w:rsidRPr="00743C28">
        <w:rPr>
          <w:rFonts w:ascii="Times New Roman" w:hAnsi="Times New Roman" w:cs="Times New Roman"/>
          <w:sz w:val="24"/>
          <w:szCs w:val="24"/>
        </w:rPr>
        <w:t xml:space="preserve"> Nr.</w:t>
      </w:r>
      <w:r w:rsidR="00826418" w:rsidRPr="00743C28">
        <w:rPr>
          <w:rFonts w:ascii="Times New Roman" w:hAnsi="Times New Roman" w:cs="Times New Roman"/>
          <w:sz w:val="24"/>
          <w:szCs w:val="24"/>
        </w:rPr>
        <w:t xml:space="preserve"> </w:t>
      </w:r>
      <w:r w:rsidR="002330B9">
        <w:rPr>
          <w:rFonts w:ascii="Times New Roman" w:hAnsi="Times New Roman" w:cs="Times New Roman"/>
          <w:sz w:val="24"/>
          <w:szCs w:val="24"/>
        </w:rPr>
        <w:t>SD-316</w:t>
      </w:r>
      <w:bookmarkStart w:id="0" w:name="_GoBack"/>
      <w:bookmarkEnd w:id="0"/>
    </w:p>
    <w:p w:rsidR="0022013C" w:rsidRDefault="00E46D5B" w:rsidP="00033C5D">
      <w:pPr>
        <w:pStyle w:val="HTMLiankstoformatuotas"/>
        <w:rPr>
          <w:rFonts w:ascii="Times New Roman" w:hAnsi="Times New Roman" w:cs="Times New Roman"/>
          <w:sz w:val="24"/>
          <w:szCs w:val="24"/>
        </w:rPr>
      </w:pPr>
      <w:r>
        <w:rPr>
          <w:rFonts w:ascii="Times New Roman" w:hAnsi="Times New Roman" w:cs="Times New Roman"/>
          <w:sz w:val="24"/>
          <w:szCs w:val="24"/>
        </w:rPr>
        <w:t xml:space="preserve"> </w:t>
      </w:r>
    </w:p>
    <w:p w:rsidR="009B28C2" w:rsidRDefault="009B28C2" w:rsidP="00572BEA">
      <w:pPr>
        <w:tabs>
          <w:tab w:val="left" w:pos="1247"/>
        </w:tabs>
        <w:spacing w:line="360" w:lineRule="auto"/>
        <w:rPr>
          <w:sz w:val="24"/>
        </w:rPr>
        <w:sectPr w:rsidR="009B28C2" w:rsidSect="00033C5D">
          <w:headerReference w:type="even" r:id="rId9"/>
          <w:headerReference w:type="default" r:id="rId10"/>
          <w:headerReference w:type="first" r:id="rId11"/>
          <w:type w:val="continuous"/>
          <w:pgSz w:w="11906" w:h="16838" w:code="9"/>
          <w:pgMar w:top="1134" w:right="680" w:bottom="851" w:left="1588" w:header="680" w:footer="397" w:gutter="0"/>
          <w:cols w:space="1296"/>
          <w:formProt w:val="0"/>
          <w:titlePg/>
        </w:sectPr>
      </w:pPr>
    </w:p>
    <w:p w:rsidR="00C51089" w:rsidRDefault="00C51089" w:rsidP="00B035EA">
      <w:pPr>
        <w:pStyle w:val="HTMLiankstoformatuotas"/>
        <w:rPr>
          <w:rFonts w:ascii="Times New Roman" w:hAnsi="Times New Roman" w:cs="Times New Roman"/>
          <w:b/>
          <w:sz w:val="24"/>
          <w:szCs w:val="24"/>
        </w:rPr>
      </w:pPr>
    </w:p>
    <w:p w:rsidR="00C51089" w:rsidRDefault="00533399"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AIŠKINAMASIS RAŠTAS</w:t>
      </w:r>
    </w:p>
    <w:p w:rsidR="00890A65" w:rsidRPr="00DF7383" w:rsidRDefault="00CB3D4E" w:rsidP="00C51089">
      <w:pPr>
        <w:pStyle w:val="HTMLiankstoformatuotas"/>
        <w:jc w:val="center"/>
        <w:rPr>
          <w:rFonts w:ascii="Times New Roman" w:hAnsi="Times New Roman" w:cs="Times New Roman"/>
          <w:b/>
          <w:sz w:val="24"/>
          <w:szCs w:val="24"/>
        </w:rPr>
      </w:pPr>
      <w:r>
        <w:rPr>
          <w:rFonts w:ascii="Times New Roman" w:hAnsi="Times New Roman" w:cs="Times New Roman"/>
          <w:b/>
          <w:sz w:val="24"/>
          <w:szCs w:val="24"/>
        </w:rPr>
        <w:t>prie 2017</w:t>
      </w:r>
      <w:r w:rsidR="00250169">
        <w:rPr>
          <w:rFonts w:ascii="Times New Roman" w:hAnsi="Times New Roman" w:cs="Times New Roman"/>
          <w:b/>
          <w:sz w:val="24"/>
          <w:szCs w:val="24"/>
        </w:rPr>
        <w:t xml:space="preserve"> </w:t>
      </w:r>
      <w:r>
        <w:rPr>
          <w:rFonts w:ascii="Times New Roman" w:hAnsi="Times New Roman" w:cs="Times New Roman"/>
          <w:b/>
          <w:sz w:val="24"/>
          <w:szCs w:val="24"/>
        </w:rPr>
        <w:t>m. I</w:t>
      </w:r>
      <w:r w:rsidR="00826418">
        <w:rPr>
          <w:rFonts w:ascii="Times New Roman" w:hAnsi="Times New Roman" w:cs="Times New Roman"/>
          <w:b/>
          <w:sz w:val="24"/>
          <w:szCs w:val="24"/>
        </w:rPr>
        <w:t>I</w:t>
      </w:r>
      <w:r w:rsidR="00772A38">
        <w:rPr>
          <w:rFonts w:ascii="Times New Roman" w:hAnsi="Times New Roman" w:cs="Times New Roman"/>
          <w:b/>
          <w:sz w:val="24"/>
          <w:szCs w:val="24"/>
        </w:rPr>
        <w:t>I</w:t>
      </w:r>
      <w:r>
        <w:rPr>
          <w:rFonts w:ascii="Times New Roman" w:hAnsi="Times New Roman" w:cs="Times New Roman"/>
          <w:b/>
          <w:sz w:val="24"/>
          <w:szCs w:val="24"/>
        </w:rPr>
        <w:t xml:space="preserve"> ketvirčio</w:t>
      </w:r>
      <w:r w:rsidR="00890A65" w:rsidRPr="00DF7383">
        <w:rPr>
          <w:rFonts w:ascii="Times New Roman" w:hAnsi="Times New Roman" w:cs="Times New Roman"/>
          <w:b/>
          <w:sz w:val="24"/>
          <w:szCs w:val="24"/>
        </w:rPr>
        <w:t xml:space="preserve"> biudžeto</w:t>
      </w:r>
      <w:r w:rsidR="005E726F" w:rsidRPr="00DF7383">
        <w:rPr>
          <w:rFonts w:ascii="Times New Roman" w:hAnsi="Times New Roman" w:cs="Times New Roman"/>
          <w:b/>
          <w:sz w:val="24"/>
          <w:szCs w:val="24"/>
        </w:rPr>
        <w:t xml:space="preserve"> išlaidų</w:t>
      </w:r>
      <w:r w:rsidR="00890A65" w:rsidRPr="00DF7383">
        <w:rPr>
          <w:rFonts w:ascii="Times New Roman" w:hAnsi="Times New Roman" w:cs="Times New Roman"/>
          <w:b/>
          <w:sz w:val="24"/>
          <w:szCs w:val="24"/>
        </w:rPr>
        <w:t xml:space="preserve"> įvykdymo ataskaitų</w:t>
      </w:r>
    </w:p>
    <w:p w:rsidR="002B1599" w:rsidRDefault="002B1599" w:rsidP="00C51089">
      <w:pPr>
        <w:pStyle w:val="HTMLiankstoformatuotas"/>
        <w:jc w:val="center"/>
        <w:rPr>
          <w:rFonts w:ascii="Times New Roman" w:hAnsi="Times New Roman" w:cs="Times New Roman"/>
          <w:b/>
          <w:sz w:val="24"/>
          <w:szCs w:val="24"/>
        </w:rPr>
      </w:pPr>
    </w:p>
    <w:p w:rsidR="002B1599" w:rsidRPr="00DF27AE" w:rsidRDefault="00DF27AE" w:rsidP="00C51089">
      <w:pPr>
        <w:pStyle w:val="HTMLiankstoformatuotas"/>
        <w:jc w:val="center"/>
        <w:rPr>
          <w:rFonts w:ascii="Times New Roman" w:hAnsi="Times New Roman" w:cs="Times New Roman"/>
          <w:b/>
          <w:sz w:val="24"/>
          <w:szCs w:val="24"/>
        </w:rPr>
      </w:pPr>
      <w:r w:rsidRPr="00DF27AE">
        <w:rPr>
          <w:rFonts w:ascii="Times New Roman" w:hAnsi="Times New Roman" w:cs="Times New Roman"/>
          <w:b/>
          <w:sz w:val="24"/>
          <w:szCs w:val="24"/>
        </w:rPr>
        <w:t xml:space="preserve">I. </w:t>
      </w:r>
      <w:r w:rsidR="002B1599" w:rsidRPr="00DF27AE">
        <w:rPr>
          <w:rFonts w:ascii="Times New Roman" w:hAnsi="Times New Roman" w:cs="Times New Roman"/>
          <w:b/>
          <w:sz w:val="24"/>
          <w:szCs w:val="24"/>
        </w:rPr>
        <w:t>BENDROJI DALIS</w:t>
      </w:r>
    </w:p>
    <w:p w:rsidR="00E55732" w:rsidRDefault="00E55732" w:rsidP="00E55732">
      <w:pPr>
        <w:pStyle w:val="HTMLiankstoformatuotas"/>
        <w:jc w:val="both"/>
        <w:rPr>
          <w:rFonts w:ascii="Times New Roman" w:hAnsi="Times New Roman" w:cs="Times New Roman"/>
          <w:sz w:val="24"/>
          <w:szCs w:val="24"/>
        </w:rPr>
      </w:pPr>
    </w:p>
    <w:p w:rsidR="00A00367" w:rsidRDefault="00533399" w:rsidP="00A00367">
      <w:pPr>
        <w:pStyle w:val="HTMLiankstoformatuotas"/>
        <w:spacing w:line="360" w:lineRule="auto"/>
        <w:rPr>
          <w:rFonts w:ascii="Times New Roman" w:hAnsi="Times New Roman" w:cs="Times New Roman"/>
          <w:sz w:val="24"/>
          <w:szCs w:val="24"/>
        </w:rPr>
      </w:pPr>
      <w:r>
        <w:rPr>
          <w:rFonts w:ascii="Times New Roman" w:hAnsi="Times New Roman" w:cs="Times New Roman"/>
          <w:sz w:val="24"/>
          <w:szCs w:val="24"/>
        </w:rPr>
        <w:tab/>
      </w:r>
      <w:r w:rsidR="00011A68">
        <w:rPr>
          <w:rFonts w:ascii="Times New Roman" w:hAnsi="Times New Roman" w:cs="Times New Roman"/>
          <w:sz w:val="24"/>
          <w:szCs w:val="24"/>
        </w:rPr>
        <w:t xml:space="preserve"> Šiaulių sanatorinės mokyklos</w:t>
      </w:r>
      <w:r w:rsidR="00866717">
        <w:rPr>
          <w:rFonts w:ascii="Times New Roman" w:hAnsi="Times New Roman" w:cs="Times New Roman"/>
          <w:sz w:val="24"/>
          <w:szCs w:val="24"/>
        </w:rPr>
        <w:t xml:space="preserve"> steigėj</w:t>
      </w:r>
      <w:r w:rsidR="00A00367">
        <w:rPr>
          <w:rFonts w:ascii="Times New Roman" w:hAnsi="Times New Roman" w:cs="Times New Roman"/>
          <w:sz w:val="24"/>
          <w:szCs w:val="24"/>
        </w:rPr>
        <w:t>as - Šiaulių miesto savivaldybė, kodas 111109429.</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Mokyklos savininko teises ir pareigas įgyvendinanti institucija Šiaulių miesto savivaldybės taryba.</w:t>
      </w:r>
    </w:p>
    <w:p w:rsidR="005B0996" w:rsidRDefault="005B099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321692">
        <w:rPr>
          <w:rFonts w:ascii="Times New Roman" w:hAnsi="Times New Roman" w:cs="Times New Roman"/>
          <w:sz w:val="24"/>
          <w:szCs w:val="24"/>
        </w:rPr>
        <w:t>Mokyklos teisinė forma – biudžetinė įstaiga.</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Mokyklos buveinė K. Kalinausko g.17, LT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turi bendrabutį. Bendrabučio buveinė – K.Kalinausko g.17, LT – 76281, Šiauliai.</w:t>
      </w:r>
    </w:p>
    <w:p w:rsidR="00A00367" w:rsidRDefault="00A00367"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Mokykla vykdo pradinio, pagrindinio ugdymo, neformaliojo vaikų  švietimo programa.</w:t>
      </w:r>
    </w:p>
    <w:p w:rsidR="00DD01D7" w:rsidRDefault="00B52E86"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E50DD9">
        <w:rPr>
          <w:rFonts w:ascii="Times New Roman" w:hAnsi="Times New Roman" w:cs="Times New Roman"/>
          <w:sz w:val="24"/>
          <w:szCs w:val="24"/>
        </w:rPr>
        <w:t xml:space="preserve"> Mokyklos veiklos sritis </w:t>
      </w:r>
      <w:r w:rsidR="00EB7E29">
        <w:rPr>
          <w:rFonts w:ascii="Times New Roman" w:hAnsi="Times New Roman" w:cs="Times New Roman"/>
          <w:sz w:val="24"/>
          <w:szCs w:val="24"/>
        </w:rPr>
        <w:t>–</w:t>
      </w:r>
      <w:r w:rsidR="00E50DD9">
        <w:rPr>
          <w:rFonts w:ascii="Times New Roman" w:hAnsi="Times New Roman" w:cs="Times New Roman"/>
          <w:sz w:val="24"/>
          <w:szCs w:val="24"/>
        </w:rPr>
        <w:t xml:space="preserve"> š</w:t>
      </w:r>
      <w:r w:rsidR="00121B8C">
        <w:rPr>
          <w:rFonts w:ascii="Times New Roman" w:hAnsi="Times New Roman" w:cs="Times New Roman"/>
          <w:sz w:val="24"/>
          <w:szCs w:val="24"/>
        </w:rPr>
        <w:t>vietimas</w:t>
      </w:r>
      <w:r w:rsidR="00321692">
        <w:rPr>
          <w:rFonts w:ascii="Times New Roman" w:hAnsi="Times New Roman" w:cs="Times New Roman"/>
          <w:sz w:val="24"/>
          <w:szCs w:val="24"/>
        </w:rPr>
        <w:t xml:space="preserve">. </w:t>
      </w:r>
    </w:p>
    <w:p w:rsidR="00321692" w:rsidRDefault="00321692" w:rsidP="00546D7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Pagrindinė veiklos rūšis – pagrindinis ugdymas, kodas 85.31.10.</w:t>
      </w:r>
    </w:p>
    <w:p w:rsidR="00321692" w:rsidRDefault="002C301C" w:rsidP="0032169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1C450A">
        <w:rPr>
          <w:rFonts w:ascii="Times New Roman" w:hAnsi="Times New Roman" w:cs="Times New Roman"/>
          <w:sz w:val="24"/>
          <w:szCs w:val="24"/>
        </w:rPr>
        <w:t xml:space="preserve"> </w:t>
      </w:r>
      <w:r>
        <w:rPr>
          <w:rFonts w:ascii="Times New Roman" w:hAnsi="Times New Roman" w:cs="Times New Roman"/>
          <w:sz w:val="24"/>
          <w:szCs w:val="24"/>
        </w:rPr>
        <w:t>Mokyk</w:t>
      </w:r>
      <w:r w:rsidR="00BA79B4">
        <w:rPr>
          <w:rFonts w:ascii="Times New Roman" w:hAnsi="Times New Roman" w:cs="Times New Roman"/>
          <w:sz w:val="24"/>
          <w:szCs w:val="24"/>
        </w:rPr>
        <w:t>los pagrindinė paskirtis – pagrindinės mokyklos tipo specialioji mokykla sveikatos problemų turintiems mokiniams, kodas 31232180.</w:t>
      </w:r>
    </w:p>
    <w:p w:rsidR="001C450A" w:rsidRPr="00321692" w:rsidRDefault="00321692" w:rsidP="00321692">
      <w:pPr>
        <w:pStyle w:val="HTMLiankstoformatuotas"/>
        <w:spacing w:line="360" w:lineRule="auto"/>
        <w:jc w:val="both"/>
        <w:rPr>
          <w:rFonts w:ascii="Times New Roman" w:hAnsi="Times New Roman" w:cs="Times New Roman"/>
          <w:sz w:val="24"/>
          <w:szCs w:val="24"/>
        </w:rPr>
      </w:pPr>
      <w:r>
        <w:rPr>
          <w:sz w:val="24"/>
          <w:szCs w:val="24"/>
        </w:rPr>
        <w:t xml:space="preserve">     </w:t>
      </w:r>
      <w:r w:rsidR="001C450A">
        <w:rPr>
          <w:sz w:val="24"/>
          <w:szCs w:val="24"/>
        </w:rPr>
        <w:t xml:space="preserve"> </w:t>
      </w:r>
      <w:r w:rsidR="001C450A" w:rsidRPr="00321692">
        <w:rPr>
          <w:rFonts w:ascii="Times New Roman" w:hAnsi="Times New Roman" w:cs="Times New Roman"/>
          <w:bCs/>
          <w:sz w:val="24"/>
          <w:szCs w:val="24"/>
        </w:rPr>
        <w:t xml:space="preserve">Mokiniai, gyvenantys bendrabutyje, maitinami vadovaujantis </w:t>
      </w:r>
      <w:r w:rsidR="00011A68" w:rsidRPr="00321692">
        <w:rPr>
          <w:rFonts w:ascii="Times New Roman" w:hAnsi="Times New Roman" w:cs="Times New Roman"/>
          <w:bCs/>
          <w:sz w:val="24"/>
          <w:szCs w:val="24"/>
        </w:rPr>
        <w:t xml:space="preserve">Šiaulių </w:t>
      </w:r>
      <w:r w:rsidR="00250169" w:rsidRPr="00321692">
        <w:rPr>
          <w:rFonts w:ascii="Times New Roman" w:hAnsi="Times New Roman" w:cs="Times New Roman"/>
          <w:bCs/>
          <w:sz w:val="24"/>
          <w:szCs w:val="24"/>
        </w:rPr>
        <w:t>miesto savivaldybės tarybos 2014 m. rugsėjo</w:t>
      </w:r>
      <w:r w:rsidR="001F4C3B" w:rsidRPr="00321692">
        <w:rPr>
          <w:rFonts w:ascii="Times New Roman" w:hAnsi="Times New Roman" w:cs="Times New Roman"/>
          <w:bCs/>
          <w:sz w:val="24"/>
          <w:szCs w:val="24"/>
        </w:rPr>
        <w:t xml:space="preserve"> 25</w:t>
      </w:r>
      <w:r w:rsidR="00011A68" w:rsidRPr="00321692">
        <w:rPr>
          <w:rFonts w:ascii="Times New Roman" w:hAnsi="Times New Roman" w:cs="Times New Roman"/>
          <w:bCs/>
          <w:sz w:val="24"/>
          <w:szCs w:val="24"/>
        </w:rPr>
        <w:t xml:space="preserve"> d. Nr. T-385 </w:t>
      </w:r>
      <w:r w:rsidR="001C450A" w:rsidRPr="00321692">
        <w:rPr>
          <w:rFonts w:ascii="Times New Roman" w:hAnsi="Times New Roman" w:cs="Times New Roman"/>
          <w:bCs/>
          <w:sz w:val="24"/>
          <w:szCs w:val="24"/>
        </w:rPr>
        <w:t xml:space="preserve"> </w:t>
      </w:r>
      <w:r w:rsidR="001C46AF" w:rsidRPr="00321692">
        <w:rPr>
          <w:rFonts w:ascii="Times New Roman" w:hAnsi="Times New Roman" w:cs="Times New Roman"/>
          <w:bCs/>
          <w:sz w:val="24"/>
          <w:szCs w:val="24"/>
        </w:rPr>
        <w:t>sprendimu „Dėl maitinimo normų specialiųjų mokyklų mokiniams gyvenantiems bendrabutyje nustatymo“.</w:t>
      </w:r>
    </w:p>
    <w:p w:rsidR="001C450A" w:rsidRDefault="001C46AF" w:rsidP="001C450A">
      <w:pPr>
        <w:tabs>
          <w:tab w:val="num" w:pos="1086"/>
          <w:tab w:val="num" w:pos="1247"/>
        </w:tabs>
        <w:spacing w:line="360" w:lineRule="auto"/>
        <w:jc w:val="both"/>
        <w:rPr>
          <w:bCs/>
          <w:sz w:val="24"/>
          <w:szCs w:val="24"/>
        </w:rPr>
      </w:pPr>
      <w:r>
        <w:rPr>
          <w:bCs/>
          <w:sz w:val="24"/>
          <w:szCs w:val="24"/>
        </w:rPr>
        <w:t xml:space="preserve">               </w:t>
      </w:r>
      <w:r w:rsidR="001C450A">
        <w:rPr>
          <w:bCs/>
          <w:sz w:val="24"/>
          <w:szCs w:val="24"/>
        </w:rPr>
        <w:t xml:space="preserve"> </w:t>
      </w:r>
      <w:r w:rsidR="00CB3D4E">
        <w:rPr>
          <w:bCs/>
          <w:sz w:val="24"/>
          <w:szCs w:val="24"/>
        </w:rPr>
        <w:t>2017</w:t>
      </w:r>
      <w:r w:rsidR="00121B8C">
        <w:rPr>
          <w:bCs/>
          <w:sz w:val="24"/>
          <w:szCs w:val="24"/>
        </w:rPr>
        <w:t xml:space="preserve"> m</w:t>
      </w:r>
      <w:r w:rsidR="00F40E98">
        <w:rPr>
          <w:bCs/>
          <w:sz w:val="24"/>
          <w:szCs w:val="24"/>
        </w:rPr>
        <w:t>.</w:t>
      </w:r>
      <w:r>
        <w:rPr>
          <w:bCs/>
          <w:sz w:val="24"/>
          <w:szCs w:val="24"/>
        </w:rPr>
        <w:t xml:space="preserve"> besimokantiems pagal pradinio ugdymo programas</w:t>
      </w:r>
      <w:r w:rsidR="00121B8C">
        <w:rPr>
          <w:bCs/>
          <w:sz w:val="24"/>
          <w:szCs w:val="24"/>
        </w:rPr>
        <w:t xml:space="preserve"> vienos dienos mokinio maitinimo išl</w:t>
      </w:r>
      <w:r w:rsidR="00F40E98">
        <w:rPr>
          <w:bCs/>
          <w:sz w:val="24"/>
          <w:szCs w:val="24"/>
        </w:rPr>
        <w:t>aidų norma</w:t>
      </w:r>
      <w:r w:rsidR="00B0601A">
        <w:rPr>
          <w:bCs/>
          <w:sz w:val="24"/>
          <w:szCs w:val="24"/>
        </w:rPr>
        <w:t xml:space="preserve"> 2,66 €</w:t>
      </w:r>
      <w:r w:rsidR="00121B8C">
        <w:rPr>
          <w:bCs/>
          <w:sz w:val="24"/>
          <w:szCs w:val="24"/>
        </w:rPr>
        <w:t>, sekmadie</w:t>
      </w:r>
      <w:r>
        <w:rPr>
          <w:bCs/>
          <w:sz w:val="24"/>
          <w:szCs w:val="24"/>
        </w:rPr>
        <w:t>niais ir švenčių dienomis vienos dienos m</w:t>
      </w:r>
      <w:r w:rsidR="00B0601A">
        <w:rPr>
          <w:bCs/>
          <w:sz w:val="24"/>
          <w:szCs w:val="24"/>
        </w:rPr>
        <w:t>aitinimo norma didinama 0,17 €</w:t>
      </w:r>
      <w:r>
        <w:rPr>
          <w:bCs/>
          <w:sz w:val="24"/>
          <w:szCs w:val="24"/>
        </w:rPr>
        <w:t>.</w:t>
      </w:r>
    </w:p>
    <w:p w:rsidR="001C46AF" w:rsidRDefault="00CB3D4E" w:rsidP="001C450A">
      <w:pPr>
        <w:tabs>
          <w:tab w:val="num" w:pos="1086"/>
          <w:tab w:val="num" w:pos="1247"/>
        </w:tabs>
        <w:spacing w:line="360" w:lineRule="auto"/>
        <w:jc w:val="both"/>
        <w:rPr>
          <w:bCs/>
          <w:sz w:val="24"/>
          <w:szCs w:val="24"/>
        </w:rPr>
      </w:pPr>
      <w:r>
        <w:rPr>
          <w:bCs/>
          <w:sz w:val="24"/>
          <w:szCs w:val="24"/>
        </w:rPr>
        <w:t xml:space="preserve">               2017</w:t>
      </w:r>
      <w:r w:rsidR="001C46AF">
        <w:rPr>
          <w:bCs/>
          <w:sz w:val="24"/>
          <w:szCs w:val="24"/>
        </w:rPr>
        <w:t xml:space="preserve"> m. besimokantiems pagal pagrindinio ugdymo programas vienos dienos mokinio </w:t>
      </w:r>
      <w:r w:rsidR="00B0601A">
        <w:rPr>
          <w:bCs/>
          <w:sz w:val="24"/>
          <w:szCs w:val="24"/>
        </w:rPr>
        <w:t>maitinimo išlaidų norma 2,97 €</w:t>
      </w:r>
      <w:r w:rsidR="001C46AF">
        <w:rPr>
          <w:bCs/>
          <w:sz w:val="24"/>
          <w:szCs w:val="24"/>
        </w:rPr>
        <w:t>, sekmadieniais ir švenčių dienomis vienos dien</w:t>
      </w:r>
      <w:r w:rsidR="001766C1">
        <w:rPr>
          <w:bCs/>
          <w:sz w:val="24"/>
          <w:szCs w:val="24"/>
        </w:rPr>
        <w:t>os maitinimo norma didinama 0,17</w:t>
      </w:r>
      <w:r w:rsidR="00B0601A">
        <w:rPr>
          <w:bCs/>
          <w:sz w:val="24"/>
          <w:szCs w:val="24"/>
        </w:rPr>
        <w:t xml:space="preserve"> €</w:t>
      </w:r>
      <w:r w:rsidR="001C46AF">
        <w:rPr>
          <w:bCs/>
          <w:sz w:val="24"/>
          <w:szCs w:val="24"/>
        </w:rPr>
        <w:t>.</w:t>
      </w:r>
    </w:p>
    <w:p w:rsidR="00DD01D7" w:rsidRDefault="001766C1"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CB3D4E">
        <w:rPr>
          <w:rFonts w:ascii="Times New Roman" w:hAnsi="Times New Roman" w:cs="Times New Roman"/>
          <w:sz w:val="24"/>
          <w:szCs w:val="24"/>
        </w:rPr>
        <w:t>017</w:t>
      </w:r>
      <w:r w:rsidR="00EB7E29">
        <w:rPr>
          <w:rFonts w:ascii="Times New Roman" w:hAnsi="Times New Roman" w:cs="Times New Roman"/>
          <w:sz w:val="24"/>
          <w:szCs w:val="24"/>
        </w:rPr>
        <w:t xml:space="preserve"> m. sausi</w:t>
      </w:r>
      <w:r w:rsidR="002D2576">
        <w:rPr>
          <w:rFonts w:ascii="Times New Roman" w:hAnsi="Times New Roman" w:cs="Times New Roman"/>
          <w:sz w:val="24"/>
          <w:szCs w:val="24"/>
        </w:rPr>
        <w:t>o 1 d.</w:t>
      </w:r>
      <w:r w:rsidR="00EB7F1F">
        <w:rPr>
          <w:rFonts w:ascii="Times New Roman" w:hAnsi="Times New Roman" w:cs="Times New Roman"/>
          <w:sz w:val="24"/>
          <w:szCs w:val="24"/>
        </w:rPr>
        <w:t xml:space="preserve"> pagal etatų sąrašą</w:t>
      </w:r>
      <w:r w:rsidR="002D2576">
        <w:rPr>
          <w:rFonts w:ascii="Times New Roman" w:hAnsi="Times New Roman" w:cs="Times New Roman"/>
          <w:sz w:val="24"/>
          <w:szCs w:val="24"/>
        </w:rPr>
        <w:t xml:space="preserve"> mokykla</w:t>
      </w:r>
      <w:r w:rsidR="00CB3D4E">
        <w:rPr>
          <w:rFonts w:ascii="Times New Roman" w:hAnsi="Times New Roman" w:cs="Times New Roman"/>
          <w:sz w:val="24"/>
          <w:szCs w:val="24"/>
        </w:rPr>
        <w:t>i patvirtinta 56,4</w:t>
      </w:r>
      <w:r>
        <w:rPr>
          <w:rFonts w:ascii="Times New Roman" w:hAnsi="Times New Roman" w:cs="Times New Roman"/>
          <w:sz w:val="24"/>
          <w:szCs w:val="24"/>
        </w:rPr>
        <w:t xml:space="preserve"> </w:t>
      </w:r>
      <w:r w:rsidR="007B0638">
        <w:rPr>
          <w:rFonts w:ascii="Times New Roman" w:hAnsi="Times New Roman" w:cs="Times New Roman"/>
          <w:sz w:val="24"/>
          <w:szCs w:val="24"/>
        </w:rPr>
        <w:t>etatinių</w:t>
      </w:r>
      <w:r w:rsidR="00EB7E29">
        <w:rPr>
          <w:rFonts w:ascii="Times New Roman" w:hAnsi="Times New Roman" w:cs="Times New Roman"/>
          <w:sz w:val="24"/>
          <w:szCs w:val="24"/>
        </w:rPr>
        <w:t xml:space="preserve"> vienetų skaičius</w:t>
      </w:r>
      <w:r w:rsidR="00CB3D4E">
        <w:rPr>
          <w:rFonts w:ascii="Times New Roman" w:hAnsi="Times New Roman" w:cs="Times New Roman"/>
          <w:sz w:val="24"/>
          <w:szCs w:val="24"/>
        </w:rPr>
        <w:t>. Iš jų: 15,4</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 xml:space="preserve"> pedagoginio personalo</w:t>
      </w:r>
      <w:r w:rsidR="00EB7F1F">
        <w:rPr>
          <w:rFonts w:ascii="Times New Roman" w:hAnsi="Times New Roman" w:cs="Times New Roman"/>
          <w:sz w:val="24"/>
          <w:szCs w:val="24"/>
        </w:rPr>
        <w:t xml:space="preserve"> (auklėtojai)</w:t>
      </w:r>
      <w:r w:rsidR="00EB7E29">
        <w:rPr>
          <w:rFonts w:ascii="Times New Roman" w:hAnsi="Times New Roman" w:cs="Times New Roman"/>
          <w:sz w:val="24"/>
          <w:szCs w:val="24"/>
        </w:rPr>
        <w:t>, kito personalo</w:t>
      </w:r>
      <w:r w:rsidR="00164A77">
        <w:rPr>
          <w:rFonts w:ascii="Times New Roman" w:hAnsi="Times New Roman" w:cs="Times New Roman"/>
          <w:sz w:val="24"/>
          <w:szCs w:val="24"/>
        </w:rPr>
        <w:t xml:space="preserve"> </w:t>
      </w:r>
      <w:r w:rsidR="00CB3D4E">
        <w:rPr>
          <w:rFonts w:ascii="Times New Roman" w:hAnsi="Times New Roman" w:cs="Times New Roman"/>
          <w:sz w:val="24"/>
          <w:szCs w:val="24"/>
        </w:rPr>
        <w:t>– 41,0</w:t>
      </w:r>
      <w:r w:rsidR="00164A77">
        <w:rPr>
          <w:rFonts w:ascii="Times New Roman" w:hAnsi="Times New Roman" w:cs="Times New Roman"/>
          <w:sz w:val="24"/>
          <w:szCs w:val="24"/>
        </w:rPr>
        <w:t xml:space="preserve"> et</w:t>
      </w:r>
      <w:r w:rsidR="00EB7E29">
        <w:rPr>
          <w:rFonts w:ascii="Times New Roman" w:hAnsi="Times New Roman" w:cs="Times New Roman"/>
          <w:sz w:val="24"/>
          <w:szCs w:val="24"/>
        </w:rPr>
        <w:t>.</w:t>
      </w:r>
      <w:r w:rsidR="00ED67E7">
        <w:rPr>
          <w:rFonts w:ascii="Times New Roman" w:hAnsi="Times New Roman" w:cs="Times New Roman"/>
          <w:sz w:val="24"/>
          <w:szCs w:val="24"/>
        </w:rPr>
        <w:t xml:space="preserve"> </w:t>
      </w:r>
      <w:r w:rsidR="00105E1B">
        <w:rPr>
          <w:rFonts w:ascii="Times New Roman" w:hAnsi="Times New Roman" w:cs="Times New Roman"/>
          <w:sz w:val="24"/>
          <w:szCs w:val="24"/>
        </w:rPr>
        <w:t xml:space="preserve"> Paga</w:t>
      </w:r>
      <w:r w:rsidR="00120F38">
        <w:rPr>
          <w:rFonts w:ascii="Times New Roman" w:hAnsi="Times New Roman" w:cs="Times New Roman"/>
          <w:sz w:val="24"/>
          <w:szCs w:val="24"/>
        </w:rPr>
        <w:t>l tarifikaciją patvirtint</w:t>
      </w:r>
      <w:r w:rsidR="004A443C">
        <w:rPr>
          <w:rFonts w:ascii="Times New Roman" w:hAnsi="Times New Roman" w:cs="Times New Roman"/>
          <w:sz w:val="24"/>
          <w:szCs w:val="24"/>
        </w:rPr>
        <w:t>a 29,5</w:t>
      </w:r>
      <w:r w:rsidR="008F16EB">
        <w:rPr>
          <w:rFonts w:ascii="Times New Roman" w:hAnsi="Times New Roman" w:cs="Times New Roman"/>
          <w:sz w:val="24"/>
          <w:szCs w:val="24"/>
        </w:rPr>
        <w:t xml:space="preserve"> et. pedagoginio personalo.</w:t>
      </w:r>
      <w:r w:rsidR="00297BD3">
        <w:rPr>
          <w:rFonts w:ascii="Times New Roman" w:hAnsi="Times New Roman" w:cs="Times New Roman"/>
          <w:sz w:val="24"/>
          <w:szCs w:val="24"/>
        </w:rPr>
        <w:t xml:space="preserve"> </w:t>
      </w:r>
      <w:r w:rsidR="00772A38">
        <w:rPr>
          <w:rFonts w:ascii="Times New Roman" w:hAnsi="Times New Roman" w:cs="Times New Roman"/>
          <w:sz w:val="24"/>
          <w:szCs w:val="24"/>
        </w:rPr>
        <w:t>2017 m. rugsėjo</w:t>
      </w:r>
      <w:r w:rsidR="004A443C">
        <w:rPr>
          <w:rFonts w:ascii="Times New Roman" w:hAnsi="Times New Roman" w:cs="Times New Roman"/>
          <w:sz w:val="24"/>
          <w:szCs w:val="24"/>
        </w:rPr>
        <w:t xml:space="preserve"> 1 d.</w:t>
      </w:r>
      <w:r w:rsidR="00772A38">
        <w:rPr>
          <w:rFonts w:ascii="Times New Roman" w:hAnsi="Times New Roman" w:cs="Times New Roman"/>
          <w:sz w:val="24"/>
          <w:szCs w:val="24"/>
        </w:rPr>
        <w:t xml:space="preserve"> pagal tarifikaciją patvirtinta 27,3 </w:t>
      </w:r>
      <w:r w:rsidR="003D2192">
        <w:rPr>
          <w:rFonts w:ascii="Times New Roman" w:hAnsi="Times New Roman" w:cs="Times New Roman"/>
          <w:sz w:val="24"/>
          <w:szCs w:val="24"/>
        </w:rPr>
        <w:t xml:space="preserve">pedagoginių pareigybių skaičius. Pagal etatinį pareigybių sąrašą 23,125 pareigybės pedagoginio </w:t>
      </w:r>
      <w:r w:rsidR="003D2192">
        <w:rPr>
          <w:rFonts w:ascii="Times New Roman" w:hAnsi="Times New Roman" w:cs="Times New Roman"/>
          <w:sz w:val="24"/>
          <w:szCs w:val="24"/>
        </w:rPr>
        <w:lastRenderedPageBreak/>
        <w:t>personalo, kito personalo - 39,25 pareigybės.</w:t>
      </w:r>
      <w:r w:rsidR="008F16EB">
        <w:rPr>
          <w:rFonts w:ascii="Times New Roman" w:hAnsi="Times New Roman" w:cs="Times New Roman"/>
          <w:sz w:val="24"/>
          <w:szCs w:val="24"/>
        </w:rPr>
        <w:t xml:space="preserve"> </w:t>
      </w:r>
      <w:r w:rsidR="00751286">
        <w:rPr>
          <w:rFonts w:ascii="Times New Roman" w:hAnsi="Times New Roman" w:cs="Times New Roman"/>
          <w:sz w:val="24"/>
          <w:szCs w:val="24"/>
        </w:rPr>
        <w:t>Ataskaitinio ketvir</w:t>
      </w:r>
      <w:r w:rsidR="009E29C9">
        <w:rPr>
          <w:rFonts w:ascii="Times New Roman" w:hAnsi="Times New Roman" w:cs="Times New Roman"/>
          <w:sz w:val="24"/>
          <w:szCs w:val="24"/>
        </w:rPr>
        <w:t>čio pabaig</w:t>
      </w:r>
      <w:r w:rsidR="009B4689">
        <w:rPr>
          <w:rFonts w:ascii="Times New Roman" w:hAnsi="Times New Roman" w:cs="Times New Roman"/>
          <w:sz w:val="24"/>
          <w:szCs w:val="24"/>
        </w:rPr>
        <w:t>oje mokykloje dirbo</w:t>
      </w:r>
      <w:r w:rsidR="00772A38">
        <w:rPr>
          <w:rFonts w:ascii="Times New Roman" w:hAnsi="Times New Roman" w:cs="Times New Roman"/>
          <w:sz w:val="24"/>
          <w:szCs w:val="24"/>
        </w:rPr>
        <w:t xml:space="preserve"> 89</w:t>
      </w:r>
      <w:r w:rsidR="00EB7F1F">
        <w:rPr>
          <w:rFonts w:ascii="Times New Roman" w:hAnsi="Times New Roman" w:cs="Times New Roman"/>
          <w:sz w:val="24"/>
          <w:szCs w:val="24"/>
        </w:rPr>
        <w:t xml:space="preserve"> </w:t>
      </w:r>
      <w:r w:rsidR="00457AC9">
        <w:rPr>
          <w:rFonts w:ascii="Times New Roman" w:hAnsi="Times New Roman" w:cs="Times New Roman"/>
          <w:sz w:val="24"/>
          <w:szCs w:val="24"/>
        </w:rPr>
        <w:t>darbuotojai.</w:t>
      </w:r>
    </w:p>
    <w:p w:rsidR="00DD01D7" w:rsidRDefault="00F46A9C" w:rsidP="00EB7E29">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06206F">
        <w:rPr>
          <w:rFonts w:ascii="Times New Roman" w:hAnsi="Times New Roman" w:cs="Times New Roman"/>
          <w:sz w:val="24"/>
          <w:szCs w:val="24"/>
        </w:rPr>
        <w:t xml:space="preserve"> 2017</w:t>
      </w:r>
      <w:r w:rsidR="00EB7E29">
        <w:rPr>
          <w:rFonts w:ascii="Times New Roman" w:hAnsi="Times New Roman" w:cs="Times New Roman"/>
          <w:sz w:val="24"/>
          <w:szCs w:val="24"/>
        </w:rPr>
        <w:t xml:space="preserve"> m</w:t>
      </w:r>
      <w:r w:rsidR="002D2576">
        <w:rPr>
          <w:rFonts w:ascii="Times New Roman" w:hAnsi="Times New Roman" w:cs="Times New Roman"/>
          <w:sz w:val="24"/>
          <w:szCs w:val="24"/>
        </w:rPr>
        <w:t xml:space="preserve">. </w:t>
      </w:r>
      <w:r w:rsidR="0006206F">
        <w:rPr>
          <w:rFonts w:ascii="Times New Roman" w:hAnsi="Times New Roman" w:cs="Times New Roman"/>
          <w:sz w:val="24"/>
          <w:szCs w:val="24"/>
        </w:rPr>
        <w:t>sausio 1 d. mokinių skaičius 101</w:t>
      </w:r>
      <w:r w:rsidR="00164A77">
        <w:rPr>
          <w:rFonts w:ascii="Times New Roman" w:hAnsi="Times New Roman" w:cs="Times New Roman"/>
          <w:sz w:val="24"/>
          <w:szCs w:val="24"/>
        </w:rPr>
        <w:t>.</w:t>
      </w:r>
      <w:r w:rsidR="00EB7E29">
        <w:rPr>
          <w:rFonts w:ascii="Times New Roman" w:hAnsi="Times New Roman" w:cs="Times New Roman"/>
          <w:sz w:val="24"/>
          <w:szCs w:val="24"/>
        </w:rPr>
        <w:t xml:space="preserve"> Paskutinę</w:t>
      </w:r>
      <w:r w:rsidR="00D24C34">
        <w:rPr>
          <w:rFonts w:ascii="Times New Roman" w:hAnsi="Times New Roman" w:cs="Times New Roman"/>
          <w:sz w:val="24"/>
          <w:szCs w:val="24"/>
        </w:rPr>
        <w:t xml:space="preserve"> ataskaitinio</w:t>
      </w:r>
      <w:r w:rsidR="00EB7E29">
        <w:rPr>
          <w:rFonts w:ascii="Times New Roman" w:hAnsi="Times New Roman" w:cs="Times New Roman"/>
          <w:sz w:val="24"/>
          <w:szCs w:val="24"/>
        </w:rPr>
        <w:t xml:space="preserve"> ketv</w:t>
      </w:r>
      <w:r w:rsidR="00F07FB3">
        <w:rPr>
          <w:rFonts w:ascii="Times New Roman" w:hAnsi="Times New Roman" w:cs="Times New Roman"/>
          <w:sz w:val="24"/>
          <w:szCs w:val="24"/>
        </w:rPr>
        <w:t xml:space="preserve">irčio dieną mokinių skaičius </w:t>
      </w:r>
      <w:r w:rsidR="003D2192">
        <w:rPr>
          <w:rFonts w:ascii="Times New Roman" w:hAnsi="Times New Roman" w:cs="Times New Roman"/>
          <w:sz w:val="24"/>
          <w:szCs w:val="24"/>
        </w:rPr>
        <w:t>98</w:t>
      </w:r>
      <w:r w:rsidR="00EB7E29" w:rsidRPr="00CE4200">
        <w:rPr>
          <w:rFonts w:ascii="Times New Roman" w:hAnsi="Times New Roman" w:cs="Times New Roman"/>
          <w:sz w:val="24"/>
          <w:szCs w:val="24"/>
        </w:rPr>
        <w:t>.</w:t>
      </w:r>
      <w:r w:rsidR="00EB7E29">
        <w:rPr>
          <w:rFonts w:ascii="Times New Roman" w:hAnsi="Times New Roman" w:cs="Times New Roman"/>
          <w:sz w:val="24"/>
          <w:szCs w:val="24"/>
        </w:rPr>
        <w:t xml:space="preserve"> Mokinių skaičius per mokslo metus kinta. Mokiniai migruoja dėl gydomosios specifikos: gydytojų sprendimu i</w:t>
      </w:r>
      <w:r w:rsidR="007B6A77">
        <w:rPr>
          <w:rFonts w:ascii="Times New Roman" w:hAnsi="Times New Roman" w:cs="Times New Roman"/>
          <w:sz w:val="24"/>
          <w:szCs w:val="24"/>
        </w:rPr>
        <w:t xml:space="preserve">šrašomi dėl </w:t>
      </w:r>
      <w:r w:rsidR="00EB7E29">
        <w:rPr>
          <w:rFonts w:ascii="Times New Roman" w:hAnsi="Times New Roman" w:cs="Times New Roman"/>
          <w:sz w:val="24"/>
          <w:szCs w:val="24"/>
        </w:rPr>
        <w:t>pagerėjusios sveikatos būklės (pasveikę), taip pat atvyksta nauji mokiniai, siunčiami vietos sveikatos priežiūros įstaigų.</w:t>
      </w:r>
    </w:p>
    <w:p w:rsidR="002D2576" w:rsidRDefault="002D2576" w:rsidP="00EB7E29">
      <w:pPr>
        <w:pStyle w:val="HTMLiankstoformatuotas"/>
        <w:spacing w:line="360" w:lineRule="auto"/>
        <w:jc w:val="both"/>
        <w:rPr>
          <w:rFonts w:ascii="Times New Roman" w:hAnsi="Times New Roman" w:cs="Times New Roman"/>
          <w:sz w:val="24"/>
          <w:szCs w:val="24"/>
        </w:rPr>
      </w:pPr>
    </w:p>
    <w:p w:rsidR="002B1599" w:rsidRDefault="002B1599" w:rsidP="00EB7E29">
      <w:pPr>
        <w:pStyle w:val="HTMLiankstoformatuotas"/>
        <w:spacing w:line="360" w:lineRule="auto"/>
        <w:jc w:val="both"/>
        <w:rPr>
          <w:rFonts w:ascii="Times New Roman" w:hAnsi="Times New Roman" w:cs="Times New Roman"/>
          <w:sz w:val="24"/>
          <w:szCs w:val="24"/>
        </w:rPr>
      </w:pPr>
    </w:p>
    <w:p w:rsidR="00DF7383" w:rsidRDefault="00DF7383" w:rsidP="00DF7383">
      <w:pPr>
        <w:pStyle w:val="HTMLiankstoformatuotas"/>
        <w:spacing w:line="360" w:lineRule="auto"/>
        <w:jc w:val="center"/>
        <w:rPr>
          <w:rFonts w:ascii="Times New Roman" w:hAnsi="Times New Roman" w:cs="Times New Roman"/>
          <w:b/>
          <w:sz w:val="24"/>
          <w:szCs w:val="24"/>
        </w:rPr>
      </w:pPr>
      <w:r w:rsidRPr="005943B1">
        <w:rPr>
          <w:rFonts w:ascii="Times New Roman" w:hAnsi="Times New Roman" w:cs="Times New Roman"/>
          <w:b/>
          <w:sz w:val="24"/>
          <w:szCs w:val="24"/>
        </w:rPr>
        <w:t>II. BIUDŽETO VYKDYMO ATASKAITŲ RINKINYS</w:t>
      </w:r>
    </w:p>
    <w:p w:rsidR="00DF7383" w:rsidRDefault="00DF7383" w:rsidP="00DF7383">
      <w:pPr>
        <w:pStyle w:val="HTMLiankstoformatuotas"/>
        <w:spacing w:line="360" w:lineRule="auto"/>
        <w:rPr>
          <w:rFonts w:ascii="Times New Roman" w:hAnsi="Times New Roman" w:cs="Times New Roman"/>
          <w:b/>
          <w:sz w:val="24"/>
          <w:szCs w:val="24"/>
        </w:rPr>
      </w:pPr>
      <w:r>
        <w:rPr>
          <w:rFonts w:ascii="Times New Roman" w:hAnsi="Times New Roman" w:cs="Times New Roman"/>
          <w:b/>
          <w:sz w:val="24"/>
          <w:szCs w:val="24"/>
        </w:rPr>
        <w:tab/>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b/>
          <w:sz w:val="24"/>
          <w:szCs w:val="24"/>
        </w:rPr>
        <w:tab/>
      </w:r>
      <w:r w:rsidRPr="005943B1">
        <w:rPr>
          <w:rFonts w:ascii="Times New Roman" w:hAnsi="Times New Roman" w:cs="Times New Roman"/>
          <w:sz w:val="24"/>
          <w:szCs w:val="24"/>
        </w:rPr>
        <w:t>Šiaulių sanatorinės mokyklos</w:t>
      </w:r>
      <w:r>
        <w:rPr>
          <w:rFonts w:ascii="Times New Roman" w:hAnsi="Times New Roman" w:cs="Times New Roman"/>
          <w:sz w:val="24"/>
          <w:szCs w:val="24"/>
        </w:rPr>
        <w:t xml:space="preserve"> metinių biudžeto vykdymo ataskaitų rinkinys sudarytas vadovaujantis Valstybės ir savivaldybių biudžetinių įstaigų ir kitų subjektų žemesniojo lygio biudžeto vykdymo ataskaitų sudarymo taisyklėmis, patvirtintomis 2008 m. gruodžio 31 d., Lietuvos Respublikos finansų ministro įsakymu Nr.1 K-465 „Dėl Valstybės ir savivaldybių biudžetinių įstaigų ir kitų subjektų žemesniojo lygio biudžeto vykdymo ataskaitų sudarymo taisyklių ir formų patvirtinimo “ ir pakeitimo ( Žin.,2013,Nr.127-6496), Šiaulių m. savivaldybės tarybos 2006 m. kovo 30 d. sprendimas Nr. T-67 „Dėl Šiaulių m. savivaldybės biudžeto asignavimų administravimo, biudžeto vykdymo ir atskaitomybės tvarkos apr</w:t>
      </w:r>
      <w:r w:rsidR="00803EE4">
        <w:rPr>
          <w:rFonts w:ascii="Times New Roman" w:hAnsi="Times New Roman" w:cs="Times New Roman"/>
          <w:sz w:val="24"/>
          <w:szCs w:val="24"/>
        </w:rPr>
        <w:t xml:space="preserve">ašo patvirtinimo“ pakeitimo 2017 m. rugsėjo 7 </w:t>
      </w:r>
      <w:r w:rsidR="00EB6A7F">
        <w:rPr>
          <w:rFonts w:ascii="Times New Roman" w:hAnsi="Times New Roman" w:cs="Times New Roman"/>
          <w:sz w:val="24"/>
          <w:szCs w:val="24"/>
        </w:rPr>
        <w:t>d. Nr. T-</w:t>
      </w:r>
      <w:r w:rsidR="00803EE4">
        <w:rPr>
          <w:rFonts w:ascii="Times New Roman" w:hAnsi="Times New Roman" w:cs="Times New Roman"/>
          <w:sz w:val="24"/>
          <w:szCs w:val="24"/>
        </w:rPr>
        <w:t xml:space="preserve"> 307.</w:t>
      </w:r>
    </w:p>
    <w:p w:rsidR="00DF7383" w:rsidRDefault="00FE1D86"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 m. I</w:t>
      </w:r>
      <w:r w:rsidR="00890496">
        <w:rPr>
          <w:rFonts w:ascii="Times New Roman" w:hAnsi="Times New Roman" w:cs="Times New Roman"/>
          <w:sz w:val="24"/>
          <w:szCs w:val="24"/>
        </w:rPr>
        <w:t>I</w:t>
      </w:r>
      <w:r w:rsidR="00803EE4">
        <w:rPr>
          <w:rFonts w:ascii="Times New Roman" w:hAnsi="Times New Roman" w:cs="Times New Roman"/>
          <w:sz w:val="24"/>
          <w:szCs w:val="24"/>
        </w:rPr>
        <w:t xml:space="preserve">I </w:t>
      </w:r>
      <w:r>
        <w:rPr>
          <w:rFonts w:ascii="Times New Roman" w:hAnsi="Times New Roman" w:cs="Times New Roman"/>
          <w:sz w:val="24"/>
          <w:szCs w:val="24"/>
        </w:rPr>
        <w:t>- ketvirčio</w:t>
      </w:r>
      <w:r w:rsidR="00DF7383">
        <w:rPr>
          <w:rFonts w:ascii="Times New Roman" w:hAnsi="Times New Roman" w:cs="Times New Roman"/>
          <w:sz w:val="24"/>
          <w:szCs w:val="24"/>
        </w:rPr>
        <w:t xml:space="preserve"> biudžeto išlaidų sąmatų įvykdymo ataskaitų rinkinį sudaro šios formos:</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Nr.1 „Biudžetinių įstaigų pajamų įmokų į biudžetą, biudžeto pajamų iš mokesčių dalie</w:t>
      </w:r>
      <w:r w:rsidR="009305F3">
        <w:rPr>
          <w:rFonts w:ascii="Times New Roman" w:hAnsi="Times New Roman" w:cs="Times New Roman"/>
          <w:sz w:val="24"/>
          <w:szCs w:val="24"/>
        </w:rPr>
        <w:t>s</w:t>
      </w:r>
      <w:r>
        <w:rPr>
          <w:rFonts w:ascii="Times New Roman" w:hAnsi="Times New Roman" w:cs="Times New Roman"/>
          <w:sz w:val="24"/>
          <w:szCs w:val="24"/>
        </w:rPr>
        <w:t xml:space="preserve"> ir kitų lėšų, skiriamų programoms finansuoti“;</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Nr.2 „Biudžeto išlaidų sąmatos vykdymo ataskaita “;</w:t>
      </w:r>
    </w:p>
    <w:p w:rsidR="00DF7383" w:rsidRDefault="00DF7383" w:rsidP="00DF7383">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Nr.4 „Mokėtinų ir gautinų sumų ataskaita“</w:t>
      </w:r>
    </w:p>
    <w:p w:rsidR="00DF7383" w:rsidRDefault="00DF7383" w:rsidP="00EB7E29">
      <w:pPr>
        <w:pStyle w:val="HTMLiankstoformatuotas"/>
        <w:spacing w:line="360" w:lineRule="auto"/>
        <w:jc w:val="both"/>
        <w:rPr>
          <w:rFonts w:ascii="Times New Roman" w:hAnsi="Times New Roman" w:cs="Times New Roman"/>
          <w:sz w:val="24"/>
          <w:szCs w:val="24"/>
        </w:rPr>
      </w:pPr>
    </w:p>
    <w:p w:rsidR="00DD01D7" w:rsidRPr="00DF27AE" w:rsidRDefault="001F2AF4" w:rsidP="002B1599">
      <w:pPr>
        <w:pStyle w:val="HTMLiankstoformatuotas"/>
        <w:spacing w:line="360" w:lineRule="auto"/>
        <w:jc w:val="center"/>
        <w:rPr>
          <w:rFonts w:ascii="Times New Roman" w:hAnsi="Times New Roman" w:cs="Times New Roman"/>
          <w:b/>
          <w:sz w:val="24"/>
          <w:szCs w:val="24"/>
        </w:rPr>
      </w:pPr>
      <w:r>
        <w:rPr>
          <w:rFonts w:ascii="Times New Roman" w:hAnsi="Times New Roman" w:cs="Times New Roman"/>
          <w:b/>
          <w:sz w:val="24"/>
          <w:szCs w:val="24"/>
        </w:rPr>
        <w:t>I</w:t>
      </w:r>
      <w:r w:rsidR="00DF27AE" w:rsidRPr="00DF27AE">
        <w:rPr>
          <w:rFonts w:ascii="Times New Roman" w:hAnsi="Times New Roman" w:cs="Times New Roman"/>
          <w:b/>
          <w:sz w:val="24"/>
          <w:szCs w:val="24"/>
        </w:rPr>
        <w:t xml:space="preserve">II. </w:t>
      </w:r>
      <w:r w:rsidR="002B1599" w:rsidRPr="00DF27AE">
        <w:rPr>
          <w:rFonts w:ascii="Times New Roman" w:hAnsi="Times New Roman" w:cs="Times New Roman"/>
          <w:b/>
          <w:sz w:val="24"/>
          <w:szCs w:val="24"/>
        </w:rPr>
        <w:t>FINANSAVIMAS</w:t>
      </w:r>
    </w:p>
    <w:p w:rsidR="00DD01D7"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DF27AE">
        <w:rPr>
          <w:rFonts w:ascii="Times New Roman" w:hAnsi="Times New Roman" w:cs="Times New Roman"/>
          <w:sz w:val="24"/>
          <w:szCs w:val="24"/>
        </w:rPr>
        <w:t xml:space="preserve"> Mokyklos lėšos:</w:t>
      </w:r>
    </w:p>
    <w:p w:rsidR="00DF27AE" w:rsidRDefault="002D2576"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81C35">
        <w:rPr>
          <w:rFonts w:ascii="Times New Roman" w:hAnsi="Times New Roman" w:cs="Times New Roman"/>
          <w:sz w:val="24"/>
          <w:szCs w:val="24"/>
        </w:rPr>
        <w:t>Valstybės biudžeto</w:t>
      </w:r>
      <w:r w:rsidR="005A184D">
        <w:rPr>
          <w:rFonts w:ascii="Times New Roman" w:hAnsi="Times New Roman" w:cs="Times New Roman"/>
          <w:sz w:val="24"/>
          <w:szCs w:val="24"/>
        </w:rPr>
        <w:t xml:space="preserve"> tikslinė dotacija moksleivio krepšeliui.</w:t>
      </w:r>
    </w:p>
    <w:p w:rsidR="00553E0B" w:rsidRDefault="00553E0B"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lėšos darbo apmokėjimo sąlygoms gerinti.</w:t>
      </w:r>
    </w:p>
    <w:p w:rsidR="00553E0B" w:rsidRDefault="00553E0B"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lėšos pedagoginių darbuotojų skaičiaus optimizavimui.</w:t>
      </w:r>
    </w:p>
    <w:p w:rsidR="005A184D" w:rsidRDefault="005A184D"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Valstybės biudžeto tikslinė dotacija aplinkai.</w:t>
      </w:r>
    </w:p>
    <w:p w:rsidR="00981C35" w:rsidRDefault="00EF672A"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B6A7F">
        <w:rPr>
          <w:rFonts w:ascii="Times New Roman" w:hAnsi="Times New Roman" w:cs="Times New Roman"/>
          <w:sz w:val="24"/>
          <w:szCs w:val="24"/>
        </w:rPr>
        <w:t xml:space="preserve">             </w:t>
      </w:r>
      <w:r w:rsidR="002D2576">
        <w:rPr>
          <w:rFonts w:ascii="Times New Roman" w:hAnsi="Times New Roman" w:cs="Times New Roman"/>
          <w:sz w:val="24"/>
          <w:szCs w:val="24"/>
        </w:rPr>
        <w:tab/>
      </w:r>
      <w:r>
        <w:rPr>
          <w:rFonts w:ascii="Times New Roman" w:hAnsi="Times New Roman" w:cs="Times New Roman"/>
          <w:sz w:val="24"/>
          <w:szCs w:val="24"/>
        </w:rPr>
        <w:t xml:space="preserve"> </w:t>
      </w:r>
      <w:r w:rsidR="00981C35">
        <w:rPr>
          <w:rFonts w:ascii="Times New Roman" w:hAnsi="Times New Roman" w:cs="Times New Roman"/>
          <w:sz w:val="24"/>
          <w:szCs w:val="24"/>
        </w:rPr>
        <w:t>Pajamos už teikiamas paslaugas.</w:t>
      </w:r>
      <w:r w:rsidR="00C75B41">
        <w:rPr>
          <w:rFonts w:ascii="Times New Roman" w:hAnsi="Times New Roman" w:cs="Times New Roman"/>
          <w:sz w:val="24"/>
          <w:szCs w:val="24"/>
        </w:rPr>
        <w:t xml:space="preserve"> </w:t>
      </w:r>
    </w:p>
    <w:p w:rsidR="00EB6A7F"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EF672A">
        <w:rPr>
          <w:rFonts w:ascii="Times New Roman" w:hAnsi="Times New Roman" w:cs="Times New Roman"/>
          <w:sz w:val="24"/>
          <w:szCs w:val="24"/>
        </w:rPr>
        <w:t xml:space="preserve"> </w:t>
      </w:r>
      <w:r w:rsidR="00EB6A7F">
        <w:rPr>
          <w:rFonts w:ascii="Times New Roman" w:hAnsi="Times New Roman" w:cs="Times New Roman"/>
          <w:sz w:val="24"/>
          <w:szCs w:val="24"/>
        </w:rPr>
        <w:t>Savivaldybės biudžeto lėšos.</w:t>
      </w:r>
    </w:p>
    <w:p w:rsidR="00EB6A7F" w:rsidRDefault="00EB6A7F"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Šios lėšos skiriamos pagal patvirtinta sąmatas.</w:t>
      </w:r>
    </w:p>
    <w:p w:rsidR="00981C35" w:rsidRDefault="009305F3" w:rsidP="004C12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005A184D">
        <w:rPr>
          <w:rFonts w:ascii="Times New Roman" w:hAnsi="Times New Roman" w:cs="Times New Roman"/>
          <w:sz w:val="24"/>
          <w:szCs w:val="24"/>
        </w:rPr>
        <w:t xml:space="preserve">              </w:t>
      </w:r>
      <w:r w:rsidR="00981C35">
        <w:rPr>
          <w:rFonts w:ascii="Times New Roman" w:hAnsi="Times New Roman" w:cs="Times New Roman"/>
          <w:sz w:val="24"/>
          <w:szCs w:val="24"/>
        </w:rPr>
        <w:t xml:space="preserve"> Kitos lėšos –</w:t>
      </w:r>
      <w:r w:rsidR="00EB6A7F">
        <w:rPr>
          <w:rFonts w:ascii="Times New Roman" w:hAnsi="Times New Roman" w:cs="Times New Roman"/>
          <w:sz w:val="24"/>
          <w:szCs w:val="24"/>
        </w:rPr>
        <w:t xml:space="preserve"> lėšos gautos už paslaugas iš biudžetinių įstaigų,</w:t>
      </w:r>
      <w:r w:rsidR="00981C35">
        <w:rPr>
          <w:rFonts w:ascii="Times New Roman" w:hAnsi="Times New Roman" w:cs="Times New Roman"/>
          <w:sz w:val="24"/>
          <w:szCs w:val="24"/>
        </w:rPr>
        <w:t xml:space="preserve"> fondų, organizacijų, kitų juridinių ir fizinių asmenų dovanotos ar kitais teisiniais būdais perduotos lėšos, tikslinės paskirties lėšos pagal pavedimus.</w:t>
      </w:r>
    </w:p>
    <w:p w:rsidR="00FE1D86" w:rsidRDefault="00FE1D86"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center"/>
        <w:rPr>
          <w:b/>
          <w:sz w:val="24"/>
          <w:szCs w:val="24"/>
        </w:rPr>
      </w:pPr>
      <w:r w:rsidRPr="001F2AF4">
        <w:rPr>
          <w:b/>
          <w:sz w:val="24"/>
          <w:szCs w:val="24"/>
        </w:rPr>
        <w:t>IV. AIŠKINAMOJO RAŠTO PASTABOS</w:t>
      </w:r>
    </w:p>
    <w:p w:rsidR="001F2AF4" w:rsidRPr="001F2AF4" w:rsidRDefault="001F2AF4" w:rsidP="001F2A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b/>
          <w:sz w:val="24"/>
          <w:szCs w:val="24"/>
        </w:rPr>
      </w:pPr>
    </w:p>
    <w:p w:rsidR="006B2223" w:rsidRDefault="001F2AF4" w:rsidP="004606DC">
      <w:pPr>
        <w:pStyle w:val="HTMLiankstoformatuotas"/>
        <w:spacing w:line="360" w:lineRule="auto"/>
        <w:jc w:val="both"/>
        <w:rPr>
          <w:rFonts w:ascii="Times New Roman" w:hAnsi="Times New Roman" w:cs="Times New Roman"/>
          <w:sz w:val="24"/>
          <w:szCs w:val="24"/>
        </w:rPr>
      </w:pPr>
      <w:r w:rsidRPr="001F2AF4">
        <w:rPr>
          <w:sz w:val="24"/>
          <w:szCs w:val="24"/>
        </w:rPr>
        <w:t xml:space="preserve"> </w:t>
      </w:r>
      <w:r w:rsidR="00C91439">
        <w:rPr>
          <w:sz w:val="24"/>
          <w:szCs w:val="24"/>
        </w:rPr>
        <w:tab/>
      </w:r>
      <w:r w:rsidR="00185018">
        <w:rPr>
          <w:rFonts w:ascii="Times New Roman" w:hAnsi="Times New Roman" w:cs="Times New Roman"/>
          <w:sz w:val="24"/>
          <w:szCs w:val="24"/>
        </w:rPr>
        <w:t>2017</w:t>
      </w:r>
      <w:r w:rsidR="004606DC">
        <w:rPr>
          <w:rFonts w:ascii="Times New Roman" w:hAnsi="Times New Roman" w:cs="Times New Roman"/>
          <w:sz w:val="24"/>
          <w:szCs w:val="24"/>
        </w:rPr>
        <w:t xml:space="preserve"> m. mokinio krepš</w:t>
      </w:r>
      <w:r w:rsidR="00B911BC">
        <w:rPr>
          <w:rFonts w:ascii="Times New Roman" w:hAnsi="Times New Roman" w:cs="Times New Roman"/>
          <w:sz w:val="24"/>
          <w:szCs w:val="24"/>
        </w:rPr>
        <w:t>elio išlaidoms patvirtinta 301,4</w:t>
      </w:r>
      <w:r w:rsidR="004606DC">
        <w:rPr>
          <w:rFonts w:ascii="Times New Roman" w:hAnsi="Times New Roman" w:cs="Times New Roman"/>
          <w:sz w:val="24"/>
          <w:szCs w:val="24"/>
        </w:rPr>
        <w:t xml:space="preserve"> tūkst. eurų biudžeto išlaidų sąmata. Ataskaitinio la</w:t>
      </w:r>
      <w:r w:rsidR="00B911BC">
        <w:rPr>
          <w:rFonts w:ascii="Times New Roman" w:hAnsi="Times New Roman" w:cs="Times New Roman"/>
          <w:sz w:val="24"/>
          <w:szCs w:val="24"/>
        </w:rPr>
        <w:t>i</w:t>
      </w:r>
      <w:r w:rsidR="00803EE4">
        <w:rPr>
          <w:rFonts w:ascii="Times New Roman" w:hAnsi="Times New Roman" w:cs="Times New Roman"/>
          <w:sz w:val="24"/>
          <w:szCs w:val="24"/>
        </w:rPr>
        <w:t>kotarpio asignavimų planas 226,9</w:t>
      </w:r>
      <w:r w:rsidR="004606DC">
        <w:rPr>
          <w:rFonts w:ascii="Times New Roman" w:hAnsi="Times New Roman" w:cs="Times New Roman"/>
          <w:sz w:val="24"/>
          <w:szCs w:val="24"/>
        </w:rPr>
        <w:t xml:space="preserve"> tūkst. eurų.</w:t>
      </w:r>
      <w:r w:rsidR="007F3CE1">
        <w:rPr>
          <w:rFonts w:ascii="Times New Roman" w:hAnsi="Times New Roman" w:cs="Times New Roman"/>
          <w:sz w:val="24"/>
          <w:szCs w:val="24"/>
        </w:rPr>
        <w:t xml:space="preserve"> </w:t>
      </w:r>
      <w:r w:rsidR="004606DC">
        <w:rPr>
          <w:rFonts w:ascii="Times New Roman" w:hAnsi="Times New Roman" w:cs="Times New Roman"/>
          <w:sz w:val="24"/>
          <w:szCs w:val="24"/>
        </w:rPr>
        <w:t xml:space="preserve"> Gauta asignavimų</w:t>
      </w:r>
      <w:r w:rsidR="00B911BC">
        <w:rPr>
          <w:rFonts w:ascii="Times New Roman" w:hAnsi="Times New Roman" w:cs="Times New Roman"/>
          <w:sz w:val="24"/>
          <w:szCs w:val="24"/>
        </w:rPr>
        <w:t xml:space="preserve"> </w:t>
      </w:r>
      <w:r w:rsidR="00803EE4">
        <w:rPr>
          <w:rFonts w:ascii="Times New Roman" w:hAnsi="Times New Roman" w:cs="Times New Roman"/>
          <w:sz w:val="24"/>
          <w:szCs w:val="24"/>
        </w:rPr>
        <w:t>per ataskaitinį laikotarpį 200,0</w:t>
      </w:r>
      <w:r w:rsidR="004606DC">
        <w:rPr>
          <w:rFonts w:ascii="Times New Roman" w:hAnsi="Times New Roman" w:cs="Times New Roman"/>
          <w:sz w:val="24"/>
          <w:szCs w:val="24"/>
        </w:rPr>
        <w:t xml:space="preserve"> tūkst. </w:t>
      </w:r>
      <w:r w:rsidR="00803EE4">
        <w:rPr>
          <w:rFonts w:ascii="Times New Roman" w:hAnsi="Times New Roman" w:cs="Times New Roman"/>
          <w:sz w:val="24"/>
          <w:szCs w:val="24"/>
        </w:rPr>
        <w:t>eurų, panaudota asignavimų 199,8</w:t>
      </w:r>
      <w:r w:rsidR="004606DC">
        <w:rPr>
          <w:rFonts w:ascii="Times New Roman" w:hAnsi="Times New Roman" w:cs="Times New Roman"/>
          <w:sz w:val="24"/>
          <w:szCs w:val="24"/>
        </w:rPr>
        <w:t xml:space="preserve"> tūks</w:t>
      </w:r>
      <w:r w:rsidR="00185018">
        <w:rPr>
          <w:rFonts w:ascii="Times New Roman" w:hAnsi="Times New Roman" w:cs="Times New Roman"/>
          <w:sz w:val="24"/>
          <w:szCs w:val="24"/>
        </w:rPr>
        <w:t>t.</w:t>
      </w:r>
      <w:r w:rsidR="004606DC">
        <w:rPr>
          <w:rFonts w:ascii="Times New Roman" w:hAnsi="Times New Roman" w:cs="Times New Roman"/>
          <w:sz w:val="24"/>
          <w:szCs w:val="24"/>
        </w:rPr>
        <w:t xml:space="preserve"> eurų. </w:t>
      </w:r>
      <w:r w:rsidR="007F3CE1">
        <w:rPr>
          <w:rFonts w:ascii="Times New Roman" w:hAnsi="Times New Roman" w:cs="Times New Roman"/>
          <w:sz w:val="24"/>
          <w:szCs w:val="24"/>
        </w:rPr>
        <w:t xml:space="preserve">Asignavimų planas įvykdytas </w:t>
      </w:r>
      <w:r w:rsidR="00803EE4">
        <w:rPr>
          <w:rFonts w:ascii="Times New Roman" w:hAnsi="Times New Roman" w:cs="Times New Roman"/>
          <w:sz w:val="24"/>
          <w:szCs w:val="24"/>
        </w:rPr>
        <w:t>88,1</w:t>
      </w:r>
      <w:r w:rsidR="005C4223">
        <w:rPr>
          <w:rFonts w:ascii="Times New Roman" w:hAnsi="Times New Roman" w:cs="Times New Roman"/>
          <w:sz w:val="24"/>
          <w:szCs w:val="24"/>
        </w:rPr>
        <w:t xml:space="preserve"> proc. Didžiausia nepanaudota ataskaitinio laikotarpio asignavimų dalis, išlaidų pavadinimas –darbo </w:t>
      </w:r>
      <w:r w:rsidR="00C36D36">
        <w:rPr>
          <w:rFonts w:ascii="Times New Roman" w:hAnsi="Times New Roman" w:cs="Times New Roman"/>
          <w:sz w:val="24"/>
          <w:szCs w:val="24"/>
        </w:rPr>
        <w:t>užmokestis pinigais. Asi</w:t>
      </w:r>
      <w:r w:rsidR="00803EE4">
        <w:rPr>
          <w:rFonts w:ascii="Times New Roman" w:hAnsi="Times New Roman" w:cs="Times New Roman"/>
          <w:sz w:val="24"/>
          <w:szCs w:val="24"/>
        </w:rPr>
        <w:t>gnavimų planas neįvykdytas -</w:t>
      </w:r>
      <w:r w:rsidR="00FC172C">
        <w:rPr>
          <w:rFonts w:ascii="Times New Roman" w:hAnsi="Times New Roman" w:cs="Times New Roman"/>
          <w:sz w:val="24"/>
          <w:szCs w:val="24"/>
        </w:rPr>
        <w:t xml:space="preserve"> </w:t>
      </w:r>
      <w:r w:rsidR="00803EE4">
        <w:rPr>
          <w:rFonts w:ascii="Times New Roman" w:hAnsi="Times New Roman" w:cs="Times New Roman"/>
          <w:sz w:val="24"/>
          <w:szCs w:val="24"/>
        </w:rPr>
        <w:t>11,7</w:t>
      </w:r>
      <w:r w:rsidR="00A3358F">
        <w:rPr>
          <w:rFonts w:ascii="Times New Roman" w:hAnsi="Times New Roman" w:cs="Times New Roman"/>
          <w:sz w:val="24"/>
          <w:szCs w:val="24"/>
        </w:rPr>
        <w:t xml:space="preserve"> proc.</w:t>
      </w:r>
      <w:r w:rsidR="00C36D36">
        <w:rPr>
          <w:rFonts w:ascii="Times New Roman" w:hAnsi="Times New Roman" w:cs="Times New Roman"/>
          <w:sz w:val="24"/>
          <w:szCs w:val="24"/>
        </w:rPr>
        <w:t xml:space="preserve"> Plano neįvykdymo priežastis – darbuotojų nenumatyti nedarbingumo laikotarpiai,</w:t>
      </w:r>
      <w:r w:rsidR="003F4FE7">
        <w:rPr>
          <w:rFonts w:ascii="Times New Roman" w:hAnsi="Times New Roman" w:cs="Times New Roman"/>
          <w:sz w:val="24"/>
          <w:szCs w:val="24"/>
        </w:rPr>
        <w:t xml:space="preserve"> atleidus pedagogus pagal optimizavimo tv</w:t>
      </w:r>
      <w:r w:rsidR="00880CE6">
        <w:rPr>
          <w:rFonts w:ascii="Times New Roman" w:hAnsi="Times New Roman" w:cs="Times New Roman"/>
          <w:sz w:val="24"/>
          <w:szCs w:val="24"/>
        </w:rPr>
        <w:t>arką ir pačių darbuotojų prašymu</w:t>
      </w:r>
      <w:r w:rsidR="003F4FE7">
        <w:rPr>
          <w:rFonts w:ascii="Times New Roman" w:hAnsi="Times New Roman" w:cs="Times New Roman"/>
          <w:sz w:val="24"/>
          <w:szCs w:val="24"/>
        </w:rPr>
        <w:t>, vasaros atostogų laikotarpiui nebuvo priimti nauji darbuotojai,</w:t>
      </w:r>
      <w:r w:rsidR="00C36D36">
        <w:rPr>
          <w:rFonts w:ascii="Times New Roman" w:hAnsi="Times New Roman" w:cs="Times New Roman"/>
          <w:sz w:val="24"/>
          <w:szCs w:val="24"/>
        </w:rPr>
        <w:t xml:space="preserve"> kurie turėjo įt</w:t>
      </w:r>
      <w:r w:rsidR="000819FA">
        <w:rPr>
          <w:rFonts w:ascii="Times New Roman" w:hAnsi="Times New Roman" w:cs="Times New Roman"/>
          <w:sz w:val="24"/>
          <w:szCs w:val="24"/>
        </w:rPr>
        <w:t>akos darbo užmokesčio fondo nepanaudojimui</w:t>
      </w:r>
      <w:r w:rsidR="002E6E57">
        <w:rPr>
          <w:rFonts w:ascii="Times New Roman" w:hAnsi="Times New Roman" w:cs="Times New Roman"/>
          <w:sz w:val="24"/>
          <w:szCs w:val="24"/>
        </w:rPr>
        <w:t xml:space="preserve">. </w:t>
      </w:r>
      <w:r w:rsidR="00C36D36">
        <w:rPr>
          <w:rFonts w:ascii="Times New Roman" w:hAnsi="Times New Roman" w:cs="Times New Roman"/>
          <w:sz w:val="24"/>
          <w:szCs w:val="24"/>
        </w:rPr>
        <w:t xml:space="preserve"> Socialinio draudi</w:t>
      </w:r>
      <w:r w:rsidR="00803EE4">
        <w:rPr>
          <w:rFonts w:ascii="Times New Roman" w:hAnsi="Times New Roman" w:cs="Times New Roman"/>
          <w:sz w:val="24"/>
          <w:szCs w:val="24"/>
        </w:rPr>
        <w:t>mo įmokų planas neįvykdytas 12,1</w:t>
      </w:r>
      <w:r w:rsidR="00C36D36">
        <w:rPr>
          <w:rFonts w:ascii="Times New Roman" w:hAnsi="Times New Roman" w:cs="Times New Roman"/>
          <w:sz w:val="24"/>
          <w:szCs w:val="24"/>
        </w:rPr>
        <w:t xml:space="preserve"> proc. </w:t>
      </w:r>
    </w:p>
    <w:p w:rsidR="006B2223" w:rsidRDefault="006B222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8A0CF9">
        <w:rPr>
          <w:rFonts w:ascii="Times New Roman" w:hAnsi="Times New Roman" w:cs="Times New Roman"/>
          <w:sz w:val="24"/>
          <w:szCs w:val="24"/>
        </w:rPr>
        <w:t xml:space="preserve">.2.1.1.1.8 str. spaudinių </w:t>
      </w:r>
      <w:r w:rsidR="00FA5B01">
        <w:rPr>
          <w:rFonts w:ascii="Times New Roman" w:hAnsi="Times New Roman" w:cs="Times New Roman"/>
          <w:sz w:val="24"/>
          <w:szCs w:val="24"/>
        </w:rPr>
        <w:t xml:space="preserve"> planas</w:t>
      </w:r>
      <w:r w:rsidR="008A0CF9">
        <w:rPr>
          <w:rFonts w:ascii="Times New Roman" w:hAnsi="Times New Roman" w:cs="Times New Roman"/>
          <w:sz w:val="24"/>
          <w:szCs w:val="24"/>
        </w:rPr>
        <w:t xml:space="preserve"> 1,2 tūkst</w:t>
      </w:r>
      <w:r w:rsidR="00FC172C">
        <w:rPr>
          <w:rFonts w:ascii="Times New Roman" w:hAnsi="Times New Roman" w:cs="Times New Roman"/>
          <w:sz w:val="24"/>
          <w:szCs w:val="24"/>
        </w:rPr>
        <w:t xml:space="preserve">. </w:t>
      </w:r>
      <w:r w:rsidR="008A0CF9">
        <w:rPr>
          <w:rFonts w:ascii="Times New Roman" w:hAnsi="Times New Roman" w:cs="Times New Roman"/>
          <w:sz w:val="24"/>
          <w:szCs w:val="24"/>
        </w:rPr>
        <w:t>eurų</w:t>
      </w:r>
      <w:r w:rsidR="00FA5B01">
        <w:rPr>
          <w:rFonts w:ascii="Times New Roman" w:hAnsi="Times New Roman" w:cs="Times New Roman"/>
          <w:sz w:val="24"/>
          <w:szCs w:val="24"/>
        </w:rPr>
        <w:t xml:space="preserve"> - planas įvykdytas 100%.</w:t>
      </w:r>
    </w:p>
    <w:p w:rsidR="006B2223" w:rsidRDefault="006B222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w:t>
      </w:r>
      <w:r w:rsidR="00FA5B01">
        <w:rPr>
          <w:rFonts w:ascii="Times New Roman" w:hAnsi="Times New Roman" w:cs="Times New Roman"/>
          <w:sz w:val="24"/>
          <w:szCs w:val="24"/>
        </w:rPr>
        <w:t xml:space="preserve">.1.10 str. kitos prekės planas 0,4 tūkst. eurų, planas įvykdytas -16,6% </w:t>
      </w:r>
      <w:r w:rsidR="00B34033">
        <w:rPr>
          <w:rFonts w:ascii="Times New Roman" w:hAnsi="Times New Roman" w:cs="Times New Roman"/>
          <w:sz w:val="24"/>
          <w:szCs w:val="24"/>
        </w:rPr>
        <w:t>, nes mokymo p</w:t>
      </w:r>
      <w:r w:rsidR="00FA5B01">
        <w:rPr>
          <w:rFonts w:ascii="Times New Roman" w:hAnsi="Times New Roman" w:cs="Times New Roman"/>
          <w:sz w:val="24"/>
          <w:szCs w:val="24"/>
        </w:rPr>
        <w:t>riemonių įsigijimas atidėtas IV</w:t>
      </w:r>
      <w:r w:rsidR="00B34033">
        <w:rPr>
          <w:rFonts w:ascii="Times New Roman" w:hAnsi="Times New Roman" w:cs="Times New Roman"/>
          <w:sz w:val="24"/>
          <w:szCs w:val="24"/>
        </w:rPr>
        <w:t xml:space="preserve"> ketvirtyje.</w:t>
      </w:r>
    </w:p>
    <w:p w:rsidR="00B34033" w:rsidRDefault="00B3403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2.2.1.1.1.16 str. </w:t>
      </w:r>
      <w:r w:rsidR="00FA5B01">
        <w:rPr>
          <w:rFonts w:ascii="Times New Roman" w:hAnsi="Times New Roman" w:cs="Times New Roman"/>
          <w:sz w:val="24"/>
          <w:szCs w:val="24"/>
        </w:rPr>
        <w:t>.kvalifikacijos kėlimas – planas įvykdytas 100%.</w:t>
      </w:r>
    </w:p>
    <w:p w:rsidR="00B34033" w:rsidRDefault="00B3403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2.2.1.1.1.30 str. kitos pas</w:t>
      </w:r>
      <w:r w:rsidR="00FA5B01">
        <w:rPr>
          <w:rFonts w:ascii="Times New Roman" w:hAnsi="Times New Roman" w:cs="Times New Roman"/>
          <w:sz w:val="24"/>
          <w:szCs w:val="24"/>
        </w:rPr>
        <w:t>laugos planas 0,6 tūkst. eurų, planas įvykdytas – 54,3%</w:t>
      </w:r>
      <w:r w:rsidR="008B736E">
        <w:rPr>
          <w:rFonts w:ascii="Times New Roman" w:hAnsi="Times New Roman" w:cs="Times New Roman"/>
          <w:sz w:val="24"/>
          <w:szCs w:val="24"/>
        </w:rPr>
        <w:t>, nes lė</w:t>
      </w:r>
      <w:r w:rsidR="00FA5B01">
        <w:rPr>
          <w:rFonts w:ascii="Times New Roman" w:hAnsi="Times New Roman" w:cs="Times New Roman"/>
          <w:sz w:val="24"/>
          <w:szCs w:val="24"/>
        </w:rPr>
        <w:t>šų panaudojimas atidėtas IV ketvirtyje.</w:t>
      </w:r>
    </w:p>
    <w:p w:rsidR="004606DC" w:rsidRDefault="000078F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606DC">
        <w:rPr>
          <w:rFonts w:ascii="Times New Roman" w:hAnsi="Times New Roman" w:cs="Times New Roman"/>
          <w:sz w:val="24"/>
          <w:szCs w:val="24"/>
        </w:rPr>
        <w:t xml:space="preserve"> Gautų nepanaudotų asignavimų</w:t>
      </w:r>
      <w:r w:rsidR="00B911BC">
        <w:rPr>
          <w:rFonts w:ascii="Times New Roman" w:hAnsi="Times New Roman" w:cs="Times New Roman"/>
          <w:sz w:val="24"/>
          <w:szCs w:val="24"/>
        </w:rPr>
        <w:t xml:space="preserve"> </w:t>
      </w:r>
      <w:r w:rsidR="00FA5B01">
        <w:rPr>
          <w:rFonts w:ascii="Times New Roman" w:hAnsi="Times New Roman" w:cs="Times New Roman"/>
          <w:sz w:val="24"/>
          <w:szCs w:val="24"/>
        </w:rPr>
        <w:t>likutis banko sąskaitoje 242,90</w:t>
      </w:r>
      <w:r w:rsidR="00A517A5">
        <w:rPr>
          <w:rFonts w:ascii="Times New Roman" w:hAnsi="Times New Roman" w:cs="Times New Roman"/>
          <w:sz w:val="24"/>
          <w:szCs w:val="24"/>
        </w:rPr>
        <w:t xml:space="preserve"> €</w:t>
      </w:r>
      <w:r w:rsidR="00E07A54">
        <w:rPr>
          <w:rFonts w:ascii="Times New Roman" w:hAnsi="Times New Roman" w:cs="Times New Roman"/>
          <w:sz w:val="24"/>
          <w:szCs w:val="24"/>
        </w:rPr>
        <w:t>., kurį sudaro:</w:t>
      </w:r>
    </w:p>
    <w:p w:rsidR="00E07A54" w:rsidRDefault="00E07A54"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2.1.1.</w:t>
      </w:r>
      <w:r w:rsidR="00FA5B01">
        <w:rPr>
          <w:rFonts w:ascii="Times New Roman" w:hAnsi="Times New Roman" w:cs="Times New Roman"/>
          <w:sz w:val="24"/>
          <w:szCs w:val="24"/>
        </w:rPr>
        <w:t>1.1.1 (darbo užmokestis) – 107,19</w:t>
      </w:r>
      <w:r w:rsidR="00321D08">
        <w:rPr>
          <w:rFonts w:ascii="Times New Roman" w:hAnsi="Times New Roman" w:cs="Times New Roman"/>
          <w:sz w:val="24"/>
          <w:szCs w:val="24"/>
        </w:rPr>
        <w:t xml:space="preserve"> </w:t>
      </w:r>
      <w:r>
        <w:rPr>
          <w:rFonts w:ascii="Times New Roman" w:hAnsi="Times New Roman" w:cs="Times New Roman"/>
          <w:sz w:val="24"/>
          <w:szCs w:val="24"/>
        </w:rPr>
        <w:t>€;</w:t>
      </w:r>
    </w:p>
    <w:p w:rsidR="00E07A54" w:rsidRDefault="00E07A54"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2.1.2.1.1.1 (soc. draudimo įm</w:t>
      </w:r>
      <w:r w:rsidR="00FA5B01">
        <w:rPr>
          <w:rFonts w:ascii="Times New Roman" w:hAnsi="Times New Roman" w:cs="Times New Roman"/>
          <w:sz w:val="24"/>
          <w:szCs w:val="24"/>
        </w:rPr>
        <w:t>okos) – 22,34</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321D08" w:rsidRDefault="00321D08"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2.1.2.1.1.08 (spaudiniai) -5,68</w:t>
      </w:r>
      <w:r w:rsidR="000C2AE4">
        <w:rPr>
          <w:rFonts w:ascii="Times New Roman" w:hAnsi="Times New Roman" w:cs="Times New Roman"/>
          <w:sz w:val="24"/>
          <w:szCs w:val="24"/>
        </w:rPr>
        <w:t xml:space="preserve"> €;</w:t>
      </w:r>
    </w:p>
    <w:p w:rsidR="00E07A54" w:rsidRDefault="00E07A54"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w:t>
      </w:r>
      <w:r w:rsidR="00321D08">
        <w:rPr>
          <w:rFonts w:ascii="Times New Roman" w:hAnsi="Times New Roman" w:cs="Times New Roman"/>
          <w:sz w:val="24"/>
          <w:szCs w:val="24"/>
        </w:rPr>
        <w:t>1.1.30 (kitos paslaugos) -74,16</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E07A54" w:rsidRDefault="00E07A54"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w:t>
      </w:r>
      <w:r w:rsidR="00321D08">
        <w:rPr>
          <w:rFonts w:ascii="Times New Roman" w:hAnsi="Times New Roman" w:cs="Times New Roman"/>
          <w:sz w:val="24"/>
          <w:szCs w:val="24"/>
        </w:rPr>
        <w:t>2.1.1.1.10 (kitos prekės) – 33,53</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E07A54" w:rsidRDefault="002D6B6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Darbo užmokesčio ir socialinio draudimo lėšos </w:t>
      </w:r>
      <w:r w:rsidR="00321D08">
        <w:rPr>
          <w:rFonts w:ascii="Times New Roman" w:hAnsi="Times New Roman" w:cs="Times New Roman"/>
          <w:sz w:val="24"/>
          <w:szCs w:val="24"/>
        </w:rPr>
        <w:t>liko nepanaudotos dėl darbuotojo</w:t>
      </w:r>
      <w:r>
        <w:rPr>
          <w:rFonts w:ascii="Times New Roman" w:hAnsi="Times New Roman" w:cs="Times New Roman"/>
          <w:sz w:val="24"/>
          <w:szCs w:val="24"/>
        </w:rPr>
        <w:t xml:space="preserve"> ligos.</w:t>
      </w:r>
      <w:r w:rsidR="003F286B">
        <w:rPr>
          <w:rFonts w:ascii="Times New Roman" w:hAnsi="Times New Roman" w:cs="Times New Roman"/>
          <w:sz w:val="24"/>
          <w:szCs w:val="24"/>
        </w:rPr>
        <w:t xml:space="preserve"> Kitų paslaugų straipsnyje .2.2.1.1.1.30 liko nepanaudotos</w:t>
      </w:r>
      <w:r w:rsidR="00FE0B92">
        <w:rPr>
          <w:rFonts w:ascii="Times New Roman" w:hAnsi="Times New Roman" w:cs="Times New Roman"/>
          <w:sz w:val="24"/>
          <w:szCs w:val="24"/>
        </w:rPr>
        <w:t xml:space="preserve"> mokinių</w:t>
      </w:r>
      <w:r w:rsidR="003F286B">
        <w:rPr>
          <w:rFonts w:ascii="Times New Roman" w:hAnsi="Times New Roman" w:cs="Times New Roman"/>
          <w:sz w:val="24"/>
          <w:szCs w:val="24"/>
        </w:rPr>
        <w:t xml:space="preserve"> pažintinės veiklos lėšos</w:t>
      </w:r>
      <w:r w:rsidR="00321D08">
        <w:rPr>
          <w:rFonts w:ascii="Times New Roman" w:hAnsi="Times New Roman" w:cs="Times New Roman"/>
          <w:sz w:val="24"/>
          <w:szCs w:val="24"/>
        </w:rPr>
        <w:t>, panaudosime IV ketvirtyje.</w:t>
      </w:r>
    </w:p>
    <w:p w:rsidR="00640F00" w:rsidRDefault="00640F00"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2017 metams patvirtinta 10,4 tūkst. eurų sąmata pedagoginių darbuotojų išeitinėms išmokoms išmokėti, finansavimo šaltinis 1434. Ataskaitinio laikotarpio asignavimų planas </w:t>
      </w:r>
      <w:r w:rsidR="008A0CF9">
        <w:rPr>
          <w:rFonts w:ascii="Times New Roman" w:hAnsi="Times New Roman" w:cs="Times New Roman"/>
          <w:sz w:val="24"/>
          <w:szCs w:val="24"/>
        </w:rPr>
        <w:t>10,4 tūkst. eurų, asignavimų planas įvykdytas 100 %.</w:t>
      </w:r>
    </w:p>
    <w:p w:rsidR="00C91439" w:rsidRDefault="00C91439"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t>2017 metams patvirtinta 8,1 tūkst. eurų sąmata pedagoginių darbuotojų darbo apmokėjimo sąlygoms gerinti</w:t>
      </w:r>
      <w:r w:rsidR="00C74934">
        <w:rPr>
          <w:rFonts w:ascii="Times New Roman" w:hAnsi="Times New Roman" w:cs="Times New Roman"/>
          <w:sz w:val="24"/>
          <w:szCs w:val="24"/>
        </w:rPr>
        <w:t>,</w:t>
      </w:r>
      <w:r>
        <w:rPr>
          <w:rFonts w:ascii="Times New Roman" w:hAnsi="Times New Roman" w:cs="Times New Roman"/>
          <w:sz w:val="24"/>
          <w:szCs w:val="24"/>
        </w:rPr>
        <w:t xml:space="preserve"> finansavimo šaltinis – 1435. Ataskaitinio l</w:t>
      </w:r>
      <w:r w:rsidR="00640F00">
        <w:rPr>
          <w:rFonts w:ascii="Times New Roman" w:hAnsi="Times New Roman" w:cs="Times New Roman"/>
          <w:sz w:val="24"/>
          <w:szCs w:val="24"/>
        </w:rPr>
        <w:t>aikotarpio asignavimų planas 6,1</w:t>
      </w:r>
      <w:r>
        <w:rPr>
          <w:rFonts w:ascii="Times New Roman" w:hAnsi="Times New Roman" w:cs="Times New Roman"/>
          <w:sz w:val="24"/>
          <w:szCs w:val="24"/>
        </w:rPr>
        <w:t xml:space="preserve"> </w:t>
      </w:r>
      <w:r w:rsidR="00640F00">
        <w:rPr>
          <w:rFonts w:ascii="Times New Roman" w:hAnsi="Times New Roman" w:cs="Times New Roman"/>
          <w:sz w:val="24"/>
          <w:szCs w:val="24"/>
        </w:rPr>
        <w:t>tūkst. eurų, asignavimų planas įvykdytas -100%.</w:t>
      </w:r>
    </w:p>
    <w:p w:rsidR="000819FA" w:rsidRDefault="0060578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w:t>
      </w:r>
      <w:r w:rsidR="004606DC">
        <w:rPr>
          <w:rFonts w:ascii="Times New Roman" w:hAnsi="Times New Roman" w:cs="Times New Roman"/>
          <w:sz w:val="24"/>
          <w:szCs w:val="24"/>
        </w:rPr>
        <w:t xml:space="preserve"> metams apli</w:t>
      </w:r>
      <w:r w:rsidR="003F286B">
        <w:rPr>
          <w:rFonts w:ascii="Times New Roman" w:hAnsi="Times New Roman" w:cs="Times New Roman"/>
          <w:sz w:val="24"/>
          <w:szCs w:val="24"/>
        </w:rPr>
        <w:t>nkos išlaidoms patvirtinta 627,4</w:t>
      </w:r>
      <w:r w:rsidR="004606DC">
        <w:rPr>
          <w:rFonts w:ascii="Times New Roman" w:hAnsi="Times New Roman" w:cs="Times New Roman"/>
          <w:sz w:val="24"/>
          <w:szCs w:val="24"/>
        </w:rPr>
        <w:t xml:space="preserve"> tūkst. eurų biudžeto išlaidų sąmata. Ataskaitinio lai</w:t>
      </w:r>
      <w:r w:rsidR="006A2C71">
        <w:rPr>
          <w:rFonts w:ascii="Times New Roman" w:hAnsi="Times New Roman" w:cs="Times New Roman"/>
          <w:sz w:val="24"/>
          <w:szCs w:val="24"/>
        </w:rPr>
        <w:t>kotarpio asignavimų planas 470,1</w:t>
      </w:r>
      <w:r w:rsidR="004606DC">
        <w:rPr>
          <w:rFonts w:ascii="Times New Roman" w:hAnsi="Times New Roman" w:cs="Times New Roman"/>
          <w:sz w:val="24"/>
          <w:szCs w:val="24"/>
        </w:rPr>
        <w:t xml:space="preserve"> tūkst. eurų. Gauta asignavimų </w:t>
      </w:r>
      <w:r w:rsidR="00185018">
        <w:rPr>
          <w:rFonts w:ascii="Times New Roman" w:hAnsi="Times New Roman" w:cs="Times New Roman"/>
          <w:sz w:val="24"/>
          <w:szCs w:val="24"/>
        </w:rPr>
        <w:t>per ataskaiti</w:t>
      </w:r>
      <w:r w:rsidR="006A2C71">
        <w:rPr>
          <w:rFonts w:ascii="Times New Roman" w:hAnsi="Times New Roman" w:cs="Times New Roman"/>
          <w:sz w:val="24"/>
          <w:szCs w:val="24"/>
        </w:rPr>
        <w:t>nį laikotarpį 416,2</w:t>
      </w:r>
      <w:r w:rsidR="004606DC">
        <w:rPr>
          <w:rFonts w:ascii="Times New Roman" w:hAnsi="Times New Roman" w:cs="Times New Roman"/>
          <w:sz w:val="24"/>
          <w:szCs w:val="24"/>
        </w:rPr>
        <w:t xml:space="preserve"> tūkst. eu</w:t>
      </w:r>
      <w:r w:rsidR="006A2C71">
        <w:rPr>
          <w:rFonts w:ascii="Times New Roman" w:hAnsi="Times New Roman" w:cs="Times New Roman"/>
          <w:sz w:val="24"/>
          <w:szCs w:val="24"/>
        </w:rPr>
        <w:t>rų, panaudota asignavimų 414,6</w:t>
      </w:r>
      <w:r w:rsidR="004606DC">
        <w:rPr>
          <w:rFonts w:ascii="Times New Roman" w:hAnsi="Times New Roman" w:cs="Times New Roman"/>
          <w:sz w:val="24"/>
          <w:szCs w:val="24"/>
        </w:rPr>
        <w:t xml:space="preserve"> tūkst. eurų.</w:t>
      </w:r>
      <w:r w:rsidR="00CE70BE">
        <w:rPr>
          <w:rFonts w:ascii="Times New Roman" w:hAnsi="Times New Roman" w:cs="Times New Roman"/>
          <w:sz w:val="24"/>
          <w:szCs w:val="24"/>
        </w:rPr>
        <w:t xml:space="preserve"> </w:t>
      </w:r>
      <w:r w:rsidR="006A2C71">
        <w:rPr>
          <w:rFonts w:ascii="Times New Roman" w:hAnsi="Times New Roman" w:cs="Times New Roman"/>
          <w:sz w:val="24"/>
          <w:szCs w:val="24"/>
        </w:rPr>
        <w:t>Asignavimų planas įvykdytas 88,2</w:t>
      </w:r>
      <w:r w:rsidR="00A3358F">
        <w:rPr>
          <w:rFonts w:ascii="Times New Roman" w:hAnsi="Times New Roman" w:cs="Times New Roman"/>
          <w:sz w:val="24"/>
          <w:szCs w:val="24"/>
        </w:rPr>
        <w:t>%</w:t>
      </w:r>
      <w:r w:rsidR="00CE70BE">
        <w:rPr>
          <w:rFonts w:ascii="Times New Roman" w:hAnsi="Times New Roman" w:cs="Times New Roman"/>
          <w:sz w:val="24"/>
          <w:szCs w:val="24"/>
        </w:rPr>
        <w:t>.</w:t>
      </w:r>
      <w:r w:rsidR="00CE70BE" w:rsidRPr="00CE70BE">
        <w:rPr>
          <w:rFonts w:ascii="Times New Roman" w:hAnsi="Times New Roman" w:cs="Times New Roman"/>
          <w:sz w:val="24"/>
          <w:szCs w:val="24"/>
        </w:rPr>
        <w:t xml:space="preserve"> </w:t>
      </w:r>
      <w:r w:rsidR="00CE70BE">
        <w:rPr>
          <w:rFonts w:ascii="Times New Roman" w:hAnsi="Times New Roman" w:cs="Times New Roman"/>
          <w:sz w:val="24"/>
          <w:szCs w:val="24"/>
        </w:rPr>
        <w:t xml:space="preserve">Didžiausia nepanaudota ataskaitinio laikotarpio asignavimų dalis, išlaidų pavadinimas –darbo užmokestis pinigais. Asignavimų planas neįvykdytas </w:t>
      </w:r>
      <w:r w:rsidR="006A2C71">
        <w:rPr>
          <w:rFonts w:ascii="Times New Roman" w:hAnsi="Times New Roman" w:cs="Times New Roman"/>
          <w:sz w:val="24"/>
          <w:szCs w:val="24"/>
        </w:rPr>
        <w:t>–</w:t>
      </w:r>
      <w:r w:rsidR="000819FA">
        <w:rPr>
          <w:rFonts w:ascii="Times New Roman" w:hAnsi="Times New Roman" w:cs="Times New Roman"/>
          <w:sz w:val="24"/>
          <w:szCs w:val="24"/>
        </w:rPr>
        <w:t xml:space="preserve"> </w:t>
      </w:r>
      <w:r w:rsidR="006A2C71">
        <w:rPr>
          <w:rFonts w:ascii="Times New Roman" w:hAnsi="Times New Roman" w:cs="Times New Roman"/>
          <w:sz w:val="24"/>
          <w:szCs w:val="24"/>
        </w:rPr>
        <w:t>6,6</w:t>
      </w:r>
      <w:r w:rsidR="00A3358F">
        <w:rPr>
          <w:rFonts w:ascii="Times New Roman" w:hAnsi="Times New Roman" w:cs="Times New Roman"/>
          <w:sz w:val="24"/>
          <w:szCs w:val="24"/>
        </w:rPr>
        <w:t>%</w:t>
      </w:r>
      <w:r w:rsidR="00CE70BE">
        <w:rPr>
          <w:rFonts w:ascii="Times New Roman" w:hAnsi="Times New Roman" w:cs="Times New Roman"/>
          <w:sz w:val="24"/>
          <w:szCs w:val="24"/>
        </w:rPr>
        <w:t>. Plano neįvykdymo priežastis - darbuotojų nenumatyti nedarbingumo la</w:t>
      </w:r>
      <w:r w:rsidR="006A2C71">
        <w:rPr>
          <w:rFonts w:ascii="Times New Roman" w:hAnsi="Times New Roman" w:cs="Times New Roman"/>
          <w:sz w:val="24"/>
          <w:szCs w:val="24"/>
        </w:rPr>
        <w:t>ikotarpiai,</w:t>
      </w:r>
      <w:r w:rsidR="001C6CDC" w:rsidRPr="001C6CDC">
        <w:rPr>
          <w:rFonts w:ascii="Times New Roman" w:hAnsi="Times New Roman" w:cs="Times New Roman"/>
          <w:sz w:val="24"/>
          <w:szCs w:val="24"/>
        </w:rPr>
        <w:t xml:space="preserve"> </w:t>
      </w:r>
      <w:r w:rsidR="001C6CDC">
        <w:rPr>
          <w:rFonts w:ascii="Times New Roman" w:hAnsi="Times New Roman" w:cs="Times New Roman"/>
          <w:sz w:val="24"/>
          <w:szCs w:val="24"/>
        </w:rPr>
        <w:t>atleidus pedagogus (auklėtojus) pagal optimizavimo tvarką ir pačių darbuotojų prašymu, vasaros atostogų laikotarpiui nebuvo priimti nauji darbuotojai,</w:t>
      </w:r>
      <w:r w:rsidR="006A2C71">
        <w:rPr>
          <w:rFonts w:ascii="Times New Roman" w:hAnsi="Times New Roman" w:cs="Times New Roman"/>
          <w:sz w:val="24"/>
          <w:szCs w:val="24"/>
        </w:rPr>
        <w:t xml:space="preserve"> </w:t>
      </w:r>
      <w:r w:rsidR="000819FA">
        <w:rPr>
          <w:rFonts w:ascii="Times New Roman" w:hAnsi="Times New Roman" w:cs="Times New Roman"/>
          <w:sz w:val="24"/>
          <w:szCs w:val="24"/>
        </w:rPr>
        <w:t xml:space="preserve"> kurie turėjo įtakos darbo užmokesčio fondo nepanaudojimui.</w:t>
      </w:r>
    </w:p>
    <w:p w:rsidR="00C313B7" w:rsidRDefault="00C313B7"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6011F">
        <w:rPr>
          <w:rFonts w:ascii="Times New Roman" w:hAnsi="Times New Roman" w:cs="Times New Roman"/>
          <w:sz w:val="24"/>
          <w:szCs w:val="24"/>
        </w:rPr>
        <w:t>2.2.1.1.1.1str. mityba planas 43,0 tūkst. eurų – planas įvykdytas 77,7%, kadangi mokiniai maitinami paga</w:t>
      </w:r>
      <w:r w:rsidR="00B75A01">
        <w:rPr>
          <w:rFonts w:ascii="Times New Roman" w:hAnsi="Times New Roman" w:cs="Times New Roman"/>
          <w:sz w:val="24"/>
          <w:szCs w:val="24"/>
        </w:rPr>
        <w:t>l nustatytas maitinimosi normas, dėl besimaitinančių mokinių kaitos.</w:t>
      </w:r>
    </w:p>
    <w:p w:rsidR="000819FA" w:rsidRDefault="0046011F"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2.2.1.1.1.2str. medikamentų planas 1,0 tūkst. eur</w:t>
      </w:r>
      <w:r w:rsidR="00A3358F">
        <w:rPr>
          <w:rFonts w:ascii="Times New Roman" w:hAnsi="Times New Roman" w:cs="Times New Roman"/>
          <w:sz w:val="24"/>
          <w:szCs w:val="24"/>
        </w:rPr>
        <w:t xml:space="preserve">ų – planas įvykdytas 10%.,  </w:t>
      </w:r>
      <w:r>
        <w:rPr>
          <w:rFonts w:ascii="Times New Roman" w:hAnsi="Times New Roman" w:cs="Times New Roman"/>
          <w:sz w:val="24"/>
          <w:szCs w:val="24"/>
        </w:rPr>
        <w:t>medikamentų įsigijimas atidėtas  IV ketvirtyje.</w:t>
      </w:r>
    </w:p>
    <w:p w:rsidR="00E03C36" w:rsidRDefault="00E03C36"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46011F">
        <w:rPr>
          <w:rFonts w:ascii="Times New Roman" w:hAnsi="Times New Roman" w:cs="Times New Roman"/>
          <w:sz w:val="24"/>
          <w:szCs w:val="24"/>
        </w:rPr>
        <w:t>2.2.1.1.1.5 str. ryšių paslaugų planas 0,6 tūkst. eurų</w:t>
      </w:r>
      <w:r>
        <w:rPr>
          <w:rFonts w:ascii="Times New Roman" w:hAnsi="Times New Roman" w:cs="Times New Roman"/>
          <w:sz w:val="24"/>
          <w:szCs w:val="24"/>
        </w:rPr>
        <w:t xml:space="preserve"> – </w:t>
      </w:r>
      <w:r w:rsidR="0046011F">
        <w:rPr>
          <w:rFonts w:ascii="Times New Roman" w:hAnsi="Times New Roman" w:cs="Times New Roman"/>
          <w:sz w:val="24"/>
          <w:szCs w:val="24"/>
        </w:rPr>
        <w:t>planas įvykdytas 50%. A</w:t>
      </w:r>
      <w:r w:rsidR="00262150">
        <w:rPr>
          <w:rFonts w:ascii="Times New Roman" w:hAnsi="Times New Roman" w:cs="Times New Roman"/>
          <w:sz w:val="24"/>
          <w:szCs w:val="24"/>
        </w:rPr>
        <w:t>signavimo lėšos pagal planą nepanaudotos</w:t>
      </w:r>
      <w:r>
        <w:rPr>
          <w:rFonts w:ascii="Times New Roman" w:hAnsi="Times New Roman" w:cs="Times New Roman"/>
          <w:sz w:val="24"/>
          <w:szCs w:val="24"/>
        </w:rPr>
        <w:t>, kadangi mokame už faktiškai suteiktas paslaugas.</w:t>
      </w:r>
    </w:p>
    <w:p w:rsidR="00FB5D04" w:rsidRDefault="00FB5D04"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2.2.1.1.1.6 str. transporto išlaikymas planas 1,4 tūkst. eurų – planas įvykdy</w:t>
      </w:r>
      <w:r w:rsidR="00B75A01">
        <w:rPr>
          <w:rFonts w:ascii="Times New Roman" w:hAnsi="Times New Roman" w:cs="Times New Roman"/>
          <w:sz w:val="24"/>
          <w:szCs w:val="24"/>
        </w:rPr>
        <w:t>tas 85,7%. Automobilių remontui ir kurui sunaudota mažiau lėšų nei planuota.</w:t>
      </w:r>
    </w:p>
    <w:p w:rsidR="00880902" w:rsidRDefault="00FB5D04" w:rsidP="00880902">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2.2.1.1.1.7</w:t>
      </w:r>
      <w:r w:rsidR="00880902">
        <w:rPr>
          <w:rFonts w:ascii="Times New Roman" w:hAnsi="Times New Roman" w:cs="Times New Roman"/>
          <w:sz w:val="24"/>
          <w:szCs w:val="24"/>
        </w:rPr>
        <w:t>.str. apranga ir patalynė planas 1,1 tūkst. eurų – planas įvykdytas 81,8%. Asignavimo lėšos pagal planą nepanaudotos, kadangi mokame už faktiškai suteiktas paslaugas.</w:t>
      </w:r>
    </w:p>
    <w:p w:rsidR="00E03C36" w:rsidRDefault="00E03C36"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w:t>
      </w:r>
      <w:r w:rsidR="00880902">
        <w:rPr>
          <w:rFonts w:ascii="Times New Roman" w:hAnsi="Times New Roman" w:cs="Times New Roman"/>
          <w:sz w:val="24"/>
          <w:szCs w:val="24"/>
        </w:rPr>
        <w:t>.</w:t>
      </w:r>
      <w:r>
        <w:rPr>
          <w:rFonts w:ascii="Times New Roman" w:hAnsi="Times New Roman" w:cs="Times New Roman"/>
          <w:sz w:val="24"/>
          <w:szCs w:val="24"/>
        </w:rPr>
        <w:t xml:space="preserve">8 str. spaudiniai </w:t>
      </w:r>
      <w:r w:rsidR="00880902">
        <w:rPr>
          <w:rFonts w:ascii="Times New Roman" w:hAnsi="Times New Roman" w:cs="Times New Roman"/>
          <w:sz w:val="24"/>
          <w:szCs w:val="24"/>
        </w:rPr>
        <w:t>planas 0,3 tūkst. eurų – planas įvykdytas 40,6%. Spaudinių įsigijimas atidėtas IV ketvirtyje.</w:t>
      </w:r>
    </w:p>
    <w:p w:rsidR="00B75A01" w:rsidRDefault="00B75A0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2.2.1.1.1.10</w:t>
      </w:r>
      <w:r w:rsidR="00CA21D7">
        <w:rPr>
          <w:rFonts w:ascii="Times New Roman" w:hAnsi="Times New Roman" w:cs="Times New Roman"/>
          <w:sz w:val="24"/>
          <w:szCs w:val="24"/>
        </w:rPr>
        <w:t xml:space="preserve"> str. kitos prekės planas </w:t>
      </w:r>
      <w:r>
        <w:rPr>
          <w:rFonts w:ascii="Times New Roman" w:hAnsi="Times New Roman" w:cs="Times New Roman"/>
          <w:sz w:val="24"/>
          <w:szCs w:val="24"/>
        </w:rPr>
        <w:t xml:space="preserve"> įvykdytas 100%</w:t>
      </w:r>
      <w:r w:rsidR="00CA21D7">
        <w:rPr>
          <w:rFonts w:ascii="Times New Roman" w:hAnsi="Times New Roman" w:cs="Times New Roman"/>
          <w:sz w:val="24"/>
          <w:szCs w:val="24"/>
        </w:rPr>
        <w:t>.</w:t>
      </w:r>
    </w:p>
    <w:p w:rsidR="00E03C36" w:rsidRDefault="00E03C36"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2.2.1.1.1.15 str. ilgalaikio materialio</w:t>
      </w:r>
      <w:r w:rsidR="00E81CDF">
        <w:rPr>
          <w:rFonts w:ascii="Times New Roman" w:hAnsi="Times New Roman" w:cs="Times New Roman"/>
          <w:sz w:val="24"/>
          <w:szCs w:val="24"/>
        </w:rPr>
        <w:t>jo</w:t>
      </w:r>
      <w:r>
        <w:rPr>
          <w:rFonts w:ascii="Times New Roman" w:hAnsi="Times New Roman" w:cs="Times New Roman"/>
          <w:sz w:val="24"/>
          <w:szCs w:val="24"/>
        </w:rPr>
        <w:t xml:space="preserve"> turto remontas</w:t>
      </w:r>
      <w:r w:rsidR="00B75A01">
        <w:rPr>
          <w:rFonts w:ascii="Times New Roman" w:hAnsi="Times New Roman" w:cs="Times New Roman"/>
          <w:sz w:val="24"/>
          <w:szCs w:val="24"/>
        </w:rPr>
        <w:t xml:space="preserve"> planas 3,5 tūkst. eurų</w:t>
      </w:r>
      <w:r>
        <w:rPr>
          <w:rFonts w:ascii="Times New Roman" w:hAnsi="Times New Roman" w:cs="Times New Roman"/>
          <w:sz w:val="24"/>
          <w:szCs w:val="24"/>
        </w:rPr>
        <w:t xml:space="preserve"> </w:t>
      </w:r>
      <w:r w:rsidR="00B75A01">
        <w:rPr>
          <w:rFonts w:ascii="Times New Roman" w:hAnsi="Times New Roman" w:cs="Times New Roman"/>
          <w:sz w:val="24"/>
          <w:szCs w:val="24"/>
        </w:rPr>
        <w:t>–</w:t>
      </w:r>
      <w:r w:rsidR="00E81CDF">
        <w:rPr>
          <w:rFonts w:ascii="Times New Roman" w:hAnsi="Times New Roman" w:cs="Times New Roman"/>
          <w:sz w:val="24"/>
          <w:szCs w:val="24"/>
        </w:rPr>
        <w:t xml:space="preserve"> </w:t>
      </w:r>
      <w:r w:rsidR="00B75A01">
        <w:rPr>
          <w:rFonts w:ascii="Times New Roman" w:hAnsi="Times New Roman" w:cs="Times New Roman"/>
          <w:sz w:val="24"/>
          <w:szCs w:val="24"/>
        </w:rPr>
        <w:t>planas įvykdytas 82,9%. Atlikta mažiau remonto darbų nei planuota.</w:t>
      </w:r>
    </w:p>
    <w:p w:rsidR="00B75A01" w:rsidRDefault="00B75A0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2.2.1.1.1.16 str. kvalifikacijos kė</w:t>
      </w:r>
      <w:r w:rsidR="00CA21D7">
        <w:rPr>
          <w:rFonts w:ascii="Times New Roman" w:hAnsi="Times New Roman" w:cs="Times New Roman"/>
          <w:sz w:val="24"/>
          <w:szCs w:val="24"/>
        </w:rPr>
        <w:t>limas planas įvykdytas 100%.</w:t>
      </w:r>
    </w:p>
    <w:p w:rsidR="00CA21D7" w:rsidRDefault="00CA21D7"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2.2.1.1.1.20 str. komunalinės paslaugos planas 66,8 tūkst. eurų – planas įvykdytas 74,4%.</w:t>
      </w:r>
      <w:r w:rsidR="009F6B40">
        <w:rPr>
          <w:rFonts w:ascii="Times New Roman" w:hAnsi="Times New Roman" w:cs="Times New Roman"/>
          <w:sz w:val="24"/>
          <w:szCs w:val="24"/>
        </w:rPr>
        <w:t xml:space="preserve"> Asignavimų planas neįvykdy</w:t>
      </w:r>
      <w:r w:rsidR="00E06B78">
        <w:rPr>
          <w:rFonts w:ascii="Times New Roman" w:hAnsi="Times New Roman" w:cs="Times New Roman"/>
          <w:sz w:val="24"/>
          <w:szCs w:val="24"/>
        </w:rPr>
        <w:t>tas dėl baseino remonto.</w:t>
      </w:r>
      <w:r w:rsidR="009F6B40">
        <w:rPr>
          <w:rFonts w:ascii="Times New Roman" w:hAnsi="Times New Roman" w:cs="Times New Roman"/>
          <w:sz w:val="24"/>
          <w:szCs w:val="24"/>
        </w:rPr>
        <w:t xml:space="preserve"> </w:t>
      </w:r>
    </w:p>
    <w:p w:rsidR="00E06B78" w:rsidRDefault="00E81CDF" w:rsidP="00E06B7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74137">
        <w:rPr>
          <w:rFonts w:ascii="Times New Roman" w:hAnsi="Times New Roman" w:cs="Times New Roman"/>
          <w:sz w:val="24"/>
          <w:szCs w:val="24"/>
        </w:rPr>
        <w:t>2.2.1.1.1.30 str. kitos paslaugos</w:t>
      </w:r>
      <w:r w:rsidR="00B75A01">
        <w:rPr>
          <w:rFonts w:ascii="Times New Roman" w:hAnsi="Times New Roman" w:cs="Times New Roman"/>
          <w:sz w:val="24"/>
          <w:szCs w:val="24"/>
        </w:rPr>
        <w:t xml:space="preserve"> planas </w:t>
      </w:r>
      <w:r w:rsidR="009F6B40">
        <w:rPr>
          <w:rFonts w:ascii="Times New Roman" w:hAnsi="Times New Roman" w:cs="Times New Roman"/>
          <w:sz w:val="24"/>
          <w:szCs w:val="24"/>
        </w:rPr>
        <w:t>4,0 tūkst. eurų –</w:t>
      </w:r>
      <w:r w:rsidR="00074137">
        <w:rPr>
          <w:rFonts w:ascii="Times New Roman" w:hAnsi="Times New Roman" w:cs="Times New Roman"/>
          <w:sz w:val="24"/>
          <w:szCs w:val="24"/>
        </w:rPr>
        <w:t xml:space="preserve"> </w:t>
      </w:r>
      <w:r w:rsidR="009F6B40">
        <w:rPr>
          <w:rFonts w:ascii="Times New Roman" w:hAnsi="Times New Roman" w:cs="Times New Roman"/>
          <w:sz w:val="24"/>
          <w:szCs w:val="24"/>
        </w:rPr>
        <w:t xml:space="preserve"> planas įvykdytas 45,0%. </w:t>
      </w:r>
      <w:r w:rsidR="00E06B78">
        <w:rPr>
          <w:rFonts w:ascii="Times New Roman" w:hAnsi="Times New Roman" w:cs="Times New Roman"/>
          <w:sz w:val="24"/>
          <w:szCs w:val="24"/>
        </w:rPr>
        <w:t>Asignavimo lėšos pagal planą nepanaudotos, kadangi mokame už faktiškai suteiktas paslaugas.</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Gautų nepanaudotų asignavimų</w:t>
      </w:r>
      <w:r w:rsidR="00E06B78">
        <w:rPr>
          <w:rFonts w:ascii="Times New Roman" w:hAnsi="Times New Roman" w:cs="Times New Roman"/>
          <w:sz w:val="24"/>
          <w:szCs w:val="24"/>
        </w:rPr>
        <w:t xml:space="preserve"> likutis banko sąskaitoje 1648,98</w:t>
      </w:r>
      <w:r w:rsidR="003F286B">
        <w:rPr>
          <w:rFonts w:ascii="Times New Roman" w:hAnsi="Times New Roman" w:cs="Times New Roman"/>
          <w:sz w:val="24"/>
          <w:szCs w:val="24"/>
        </w:rPr>
        <w:t xml:space="preserve"> €, kurį sudaro:</w:t>
      </w:r>
    </w:p>
    <w:p w:rsidR="003F286B" w:rsidRDefault="003F286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2.1.1.1.1.1 (darbo užmokestis) </w:t>
      </w:r>
      <w:r w:rsidR="00C769DE">
        <w:rPr>
          <w:rFonts w:ascii="Times New Roman" w:hAnsi="Times New Roman" w:cs="Times New Roman"/>
          <w:sz w:val="24"/>
          <w:szCs w:val="24"/>
        </w:rPr>
        <w:t>–</w:t>
      </w:r>
      <w:r w:rsidR="00E06B78">
        <w:rPr>
          <w:rFonts w:ascii="Times New Roman" w:hAnsi="Times New Roman" w:cs="Times New Roman"/>
          <w:sz w:val="24"/>
          <w:szCs w:val="24"/>
        </w:rPr>
        <w:t xml:space="preserve"> </w:t>
      </w:r>
      <w:r w:rsidR="00C769DE">
        <w:rPr>
          <w:rFonts w:ascii="Times New Roman" w:hAnsi="Times New Roman" w:cs="Times New Roman"/>
          <w:sz w:val="24"/>
          <w:szCs w:val="24"/>
        </w:rPr>
        <w:t>1060,23</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C769DE" w:rsidRDefault="00C769DE"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 (mityba) – 109,10 €;</w:t>
      </w:r>
    </w:p>
    <w:p w:rsidR="003F286B" w:rsidRDefault="003F286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w:t>
      </w:r>
      <w:r w:rsidR="00C769DE">
        <w:rPr>
          <w:rFonts w:ascii="Times New Roman" w:hAnsi="Times New Roman" w:cs="Times New Roman"/>
          <w:sz w:val="24"/>
          <w:szCs w:val="24"/>
        </w:rPr>
        <w:t>.1.1.5 (ryšių paslaugos) – 58,96</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3F286B" w:rsidRDefault="003F286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2.2.1.1.1.6</w:t>
      </w:r>
      <w:r w:rsidR="00C769DE">
        <w:rPr>
          <w:rFonts w:ascii="Times New Roman" w:hAnsi="Times New Roman" w:cs="Times New Roman"/>
          <w:sz w:val="24"/>
          <w:szCs w:val="24"/>
        </w:rPr>
        <w:t xml:space="preserve"> (transporto išlaikymas) – 1,02</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3F286B" w:rsidRDefault="003F286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C769DE">
        <w:rPr>
          <w:rFonts w:ascii="Times New Roman" w:hAnsi="Times New Roman" w:cs="Times New Roman"/>
          <w:sz w:val="24"/>
          <w:szCs w:val="24"/>
        </w:rPr>
        <w:t>2.2.1.1.1.8 (spaudiniai) – 78,31</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3F286B" w:rsidRDefault="00C769DE"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2.2.1.1.1.20 (komunalinės paslaugos) – 306,63</w:t>
      </w:r>
      <w:r w:rsidR="008871C0">
        <w:rPr>
          <w:rFonts w:ascii="Times New Roman" w:hAnsi="Times New Roman" w:cs="Times New Roman"/>
          <w:sz w:val="24"/>
          <w:szCs w:val="24"/>
        </w:rPr>
        <w:t xml:space="preserve"> </w:t>
      </w:r>
      <w:r w:rsidR="003F286B">
        <w:rPr>
          <w:rFonts w:ascii="Times New Roman" w:hAnsi="Times New Roman" w:cs="Times New Roman"/>
          <w:sz w:val="24"/>
          <w:szCs w:val="24"/>
        </w:rPr>
        <w:t>€;</w:t>
      </w:r>
    </w:p>
    <w:p w:rsidR="00FE0B92" w:rsidRDefault="00FE0B92"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w:t>
      </w:r>
      <w:r w:rsidR="00C769DE">
        <w:rPr>
          <w:rFonts w:ascii="Times New Roman" w:hAnsi="Times New Roman" w:cs="Times New Roman"/>
          <w:sz w:val="24"/>
          <w:szCs w:val="24"/>
        </w:rPr>
        <w:t>.1.30 (kitos paslaugos) – 34,73</w:t>
      </w:r>
      <w:r w:rsidR="008871C0">
        <w:rPr>
          <w:rFonts w:ascii="Times New Roman" w:hAnsi="Times New Roman" w:cs="Times New Roman"/>
          <w:sz w:val="24"/>
          <w:szCs w:val="24"/>
        </w:rPr>
        <w:t xml:space="preserve"> </w:t>
      </w:r>
      <w:r>
        <w:rPr>
          <w:rFonts w:ascii="Times New Roman" w:hAnsi="Times New Roman" w:cs="Times New Roman"/>
          <w:sz w:val="24"/>
          <w:szCs w:val="24"/>
        </w:rPr>
        <w:t>€.</w:t>
      </w:r>
    </w:p>
    <w:p w:rsidR="00C769DE" w:rsidRDefault="00C769DE"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Darbo u</w:t>
      </w:r>
      <w:r w:rsidR="00F95063">
        <w:rPr>
          <w:rFonts w:ascii="Times New Roman" w:hAnsi="Times New Roman" w:cs="Times New Roman"/>
          <w:sz w:val="24"/>
          <w:szCs w:val="24"/>
        </w:rPr>
        <w:t xml:space="preserve">žmokesčio </w:t>
      </w:r>
      <w:r>
        <w:rPr>
          <w:rFonts w:ascii="Times New Roman" w:hAnsi="Times New Roman" w:cs="Times New Roman"/>
          <w:sz w:val="24"/>
          <w:szCs w:val="24"/>
        </w:rPr>
        <w:t xml:space="preserve"> lėšos </w:t>
      </w:r>
      <w:r w:rsidR="008A41D1">
        <w:rPr>
          <w:rFonts w:ascii="Times New Roman" w:hAnsi="Times New Roman" w:cs="Times New Roman"/>
          <w:sz w:val="24"/>
          <w:szCs w:val="24"/>
        </w:rPr>
        <w:t>liko nepanaudotos dėl darbuotojų</w:t>
      </w:r>
      <w:r>
        <w:rPr>
          <w:rFonts w:ascii="Times New Roman" w:hAnsi="Times New Roman" w:cs="Times New Roman"/>
          <w:sz w:val="24"/>
          <w:szCs w:val="24"/>
        </w:rPr>
        <w:t xml:space="preserve"> ligos.</w:t>
      </w:r>
    </w:p>
    <w:p w:rsidR="00FE0B92" w:rsidRDefault="00F9506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Komunalinių </w:t>
      </w:r>
      <w:r w:rsidR="00FE0B92">
        <w:rPr>
          <w:rFonts w:ascii="Times New Roman" w:hAnsi="Times New Roman" w:cs="Times New Roman"/>
          <w:sz w:val="24"/>
          <w:szCs w:val="24"/>
        </w:rPr>
        <w:t>paslaugų strai</w:t>
      </w:r>
      <w:r>
        <w:rPr>
          <w:rFonts w:ascii="Times New Roman" w:hAnsi="Times New Roman" w:cs="Times New Roman"/>
          <w:sz w:val="24"/>
          <w:szCs w:val="24"/>
        </w:rPr>
        <w:t xml:space="preserve">psnyje 2.2.1.1.1.20 liko </w:t>
      </w:r>
      <w:r w:rsidR="00F70830">
        <w:rPr>
          <w:rFonts w:ascii="Times New Roman" w:hAnsi="Times New Roman" w:cs="Times New Roman"/>
          <w:sz w:val="24"/>
          <w:szCs w:val="24"/>
        </w:rPr>
        <w:t>nepanaudotų lėšų, kadangi mokame už faktines išlaidas.</w:t>
      </w:r>
    </w:p>
    <w:p w:rsidR="004606DC" w:rsidRDefault="0060578B"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2017</w:t>
      </w:r>
      <w:r w:rsidR="004606DC">
        <w:rPr>
          <w:rFonts w:ascii="Times New Roman" w:hAnsi="Times New Roman" w:cs="Times New Roman"/>
          <w:sz w:val="24"/>
          <w:szCs w:val="24"/>
        </w:rPr>
        <w:t xml:space="preserve"> metams išlaidoms iš pajamų už atsitik</w:t>
      </w:r>
      <w:r w:rsidR="00185018">
        <w:rPr>
          <w:rFonts w:ascii="Times New Roman" w:hAnsi="Times New Roman" w:cs="Times New Roman"/>
          <w:sz w:val="24"/>
          <w:szCs w:val="24"/>
        </w:rPr>
        <w:t>tines paslaugas patvirtinta 15,0</w:t>
      </w:r>
      <w:r w:rsidR="004606DC">
        <w:rPr>
          <w:rFonts w:ascii="Times New Roman" w:hAnsi="Times New Roman" w:cs="Times New Roman"/>
          <w:sz w:val="24"/>
          <w:szCs w:val="24"/>
        </w:rPr>
        <w:t xml:space="preserve"> tūkst. eurų biudžeto išlaidų sąmata. Ataskaitiniam laikot</w:t>
      </w:r>
      <w:r w:rsidR="00B8785A">
        <w:rPr>
          <w:rFonts w:ascii="Times New Roman" w:hAnsi="Times New Roman" w:cs="Times New Roman"/>
          <w:sz w:val="24"/>
          <w:szCs w:val="24"/>
        </w:rPr>
        <w:t>arpiui asignavimų planas 10,9 tūkst. eurų. Gauta – 5,6</w:t>
      </w:r>
      <w:r w:rsidR="006037AB">
        <w:rPr>
          <w:rFonts w:ascii="Times New Roman" w:hAnsi="Times New Roman" w:cs="Times New Roman"/>
          <w:sz w:val="24"/>
          <w:szCs w:val="24"/>
        </w:rPr>
        <w:t xml:space="preserve"> tūkst. eurų, panaudota </w:t>
      </w:r>
      <w:r w:rsidR="00B8785A">
        <w:rPr>
          <w:rFonts w:ascii="Times New Roman" w:hAnsi="Times New Roman" w:cs="Times New Roman"/>
          <w:sz w:val="24"/>
          <w:szCs w:val="24"/>
        </w:rPr>
        <w:t xml:space="preserve"> 5,6</w:t>
      </w:r>
      <w:r w:rsidR="00185018">
        <w:rPr>
          <w:rFonts w:ascii="Times New Roman" w:hAnsi="Times New Roman" w:cs="Times New Roman"/>
          <w:sz w:val="24"/>
          <w:szCs w:val="24"/>
        </w:rPr>
        <w:t xml:space="preserve"> tūkst. eurų.</w:t>
      </w:r>
      <w:r w:rsidR="002906F2">
        <w:rPr>
          <w:rFonts w:ascii="Times New Roman" w:hAnsi="Times New Roman" w:cs="Times New Roman"/>
          <w:sz w:val="24"/>
          <w:szCs w:val="24"/>
        </w:rPr>
        <w:t xml:space="preserve"> </w:t>
      </w:r>
      <w:r w:rsidR="004874D3">
        <w:rPr>
          <w:rFonts w:ascii="Times New Roman" w:hAnsi="Times New Roman" w:cs="Times New Roman"/>
          <w:sz w:val="24"/>
          <w:szCs w:val="24"/>
        </w:rPr>
        <w:t>Plano neįvykdymo priežastis – dėl baseino remonto negautos planuotos lėšos.</w:t>
      </w:r>
      <w:r w:rsidR="004606DC">
        <w:rPr>
          <w:rFonts w:ascii="Times New Roman" w:hAnsi="Times New Roman" w:cs="Times New Roman"/>
          <w:sz w:val="24"/>
          <w:szCs w:val="24"/>
        </w:rPr>
        <w:t xml:space="preserve"> Per ataskaitinį laikotarpį už teikia</w:t>
      </w:r>
      <w:r w:rsidR="004874D3">
        <w:rPr>
          <w:rFonts w:ascii="Times New Roman" w:hAnsi="Times New Roman" w:cs="Times New Roman"/>
          <w:sz w:val="24"/>
          <w:szCs w:val="24"/>
        </w:rPr>
        <w:t>mas paslaugas gauta lėšų 6757,84</w:t>
      </w:r>
      <w:r w:rsidR="008871C0">
        <w:rPr>
          <w:rFonts w:ascii="Times New Roman" w:hAnsi="Times New Roman" w:cs="Times New Roman"/>
          <w:sz w:val="24"/>
          <w:szCs w:val="24"/>
        </w:rPr>
        <w:t xml:space="preserve"> </w:t>
      </w:r>
      <w:r w:rsidR="00216DE1">
        <w:rPr>
          <w:rFonts w:ascii="Times New Roman" w:hAnsi="Times New Roman" w:cs="Times New Roman"/>
          <w:sz w:val="24"/>
          <w:szCs w:val="24"/>
        </w:rPr>
        <w:t>€</w:t>
      </w:r>
      <w:r w:rsidR="004606DC">
        <w:rPr>
          <w:rFonts w:ascii="Times New Roman" w:hAnsi="Times New Roman" w:cs="Times New Roman"/>
          <w:sz w:val="24"/>
          <w:szCs w:val="24"/>
        </w:rPr>
        <w:t>, pervesta į savivaldybė</w:t>
      </w:r>
      <w:r w:rsidR="004874D3">
        <w:rPr>
          <w:rFonts w:ascii="Times New Roman" w:hAnsi="Times New Roman" w:cs="Times New Roman"/>
          <w:sz w:val="24"/>
          <w:szCs w:val="24"/>
        </w:rPr>
        <w:t>s biudžetą pajamų įmokų  6757,84</w:t>
      </w:r>
      <w:r w:rsidR="006037AB">
        <w:rPr>
          <w:rFonts w:ascii="Times New Roman" w:hAnsi="Times New Roman" w:cs="Times New Roman"/>
          <w:sz w:val="24"/>
          <w:szCs w:val="24"/>
        </w:rPr>
        <w:t xml:space="preserve"> </w:t>
      </w:r>
      <w:r w:rsidR="00292C5A">
        <w:rPr>
          <w:rFonts w:ascii="Times New Roman" w:hAnsi="Times New Roman" w:cs="Times New Roman"/>
          <w:sz w:val="24"/>
          <w:szCs w:val="24"/>
        </w:rPr>
        <w:t>€.</w:t>
      </w:r>
      <w:r w:rsidR="004874D3" w:rsidRPr="004874D3">
        <w:rPr>
          <w:rFonts w:ascii="Times New Roman" w:hAnsi="Times New Roman" w:cs="Times New Roman"/>
          <w:sz w:val="24"/>
          <w:szCs w:val="24"/>
        </w:rPr>
        <w:t xml:space="preserve"> </w:t>
      </w:r>
      <w:r w:rsidR="00165EFD">
        <w:rPr>
          <w:rFonts w:ascii="Times New Roman" w:hAnsi="Times New Roman" w:cs="Times New Roman"/>
          <w:sz w:val="24"/>
          <w:szCs w:val="24"/>
        </w:rPr>
        <w:t xml:space="preserve">Asignavimų likutis banko sąskaitoje </w:t>
      </w:r>
      <w:r w:rsidR="004874D3">
        <w:rPr>
          <w:rFonts w:ascii="Times New Roman" w:hAnsi="Times New Roman" w:cs="Times New Roman"/>
          <w:sz w:val="24"/>
          <w:szCs w:val="24"/>
        </w:rPr>
        <w:t xml:space="preserve"> 8,83 €, kurį sudaro:</w:t>
      </w:r>
    </w:p>
    <w:p w:rsidR="000D5E0C" w:rsidRDefault="004874D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2.1.2.1.1.1 (soc. draudimo įmokos) </w:t>
      </w:r>
      <w:r w:rsidR="000D5E0C">
        <w:rPr>
          <w:rFonts w:ascii="Times New Roman" w:hAnsi="Times New Roman" w:cs="Times New Roman"/>
          <w:sz w:val="24"/>
          <w:szCs w:val="24"/>
        </w:rPr>
        <w:t>– 7,42 €;</w:t>
      </w:r>
    </w:p>
    <w:p w:rsidR="004874D3" w:rsidRDefault="000D5E0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2.2.1.1.1.10 (kitos prekės) – 1,02 €.</w:t>
      </w:r>
      <w:r w:rsidR="009C0C49">
        <w:rPr>
          <w:rFonts w:ascii="Times New Roman" w:hAnsi="Times New Roman" w:cs="Times New Roman"/>
          <w:sz w:val="24"/>
          <w:szCs w:val="24"/>
        </w:rPr>
        <w:tab/>
      </w:r>
    </w:p>
    <w:p w:rsidR="004606DC" w:rsidRDefault="00560243"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9C0C49">
        <w:rPr>
          <w:rFonts w:ascii="Times New Roman" w:hAnsi="Times New Roman" w:cs="Times New Roman"/>
          <w:sz w:val="24"/>
          <w:szCs w:val="24"/>
        </w:rPr>
        <w:t>2017</w:t>
      </w:r>
      <w:r w:rsidR="004606DC">
        <w:rPr>
          <w:rFonts w:ascii="Times New Roman" w:hAnsi="Times New Roman" w:cs="Times New Roman"/>
          <w:sz w:val="24"/>
          <w:szCs w:val="24"/>
        </w:rPr>
        <w:t xml:space="preserve"> m. sausio 1 d. savivaldybės biudžete pervestų, bet negautų lėš</w:t>
      </w:r>
      <w:r w:rsidR="00957C81">
        <w:rPr>
          <w:rFonts w:ascii="Times New Roman" w:hAnsi="Times New Roman" w:cs="Times New Roman"/>
          <w:sz w:val="24"/>
          <w:szCs w:val="24"/>
        </w:rPr>
        <w:t xml:space="preserve">ų likutis už paslaugas </w:t>
      </w:r>
      <w:r w:rsidR="009C0C49">
        <w:rPr>
          <w:rFonts w:ascii="Times New Roman" w:hAnsi="Times New Roman" w:cs="Times New Roman"/>
          <w:sz w:val="24"/>
          <w:szCs w:val="24"/>
        </w:rPr>
        <w:t xml:space="preserve"> 3973,17</w:t>
      </w:r>
      <w:r w:rsidR="00292C5A">
        <w:rPr>
          <w:rFonts w:ascii="Times New Roman" w:hAnsi="Times New Roman" w:cs="Times New Roman"/>
          <w:sz w:val="24"/>
          <w:szCs w:val="24"/>
        </w:rPr>
        <w:t>€</w:t>
      </w:r>
      <w:r w:rsidR="004606DC">
        <w:rPr>
          <w:rFonts w:ascii="Times New Roman" w:hAnsi="Times New Roman" w:cs="Times New Roman"/>
          <w:sz w:val="24"/>
          <w:szCs w:val="24"/>
        </w:rPr>
        <w:t>. Gauta asignavimų pe</w:t>
      </w:r>
      <w:r w:rsidR="009C0C49">
        <w:rPr>
          <w:rFonts w:ascii="Times New Roman" w:hAnsi="Times New Roman" w:cs="Times New Roman"/>
          <w:sz w:val="24"/>
          <w:szCs w:val="24"/>
        </w:rPr>
        <w:t>r ataskaitinį laikotarpį</w:t>
      </w:r>
      <w:r w:rsidR="00292C5A">
        <w:rPr>
          <w:rFonts w:ascii="Times New Roman" w:hAnsi="Times New Roman" w:cs="Times New Roman"/>
          <w:sz w:val="24"/>
          <w:szCs w:val="24"/>
        </w:rPr>
        <w:t>-</w:t>
      </w:r>
      <w:r w:rsidR="009C0C49">
        <w:rPr>
          <w:rFonts w:ascii="Times New Roman" w:hAnsi="Times New Roman" w:cs="Times New Roman"/>
          <w:sz w:val="24"/>
          <w:szCs w:val="24"/>
        </w:rPr>
        <w:t xml:space="preserve"> 3973,17</w:t>
      </w:r>
      <w:r w:rsidR="00292C5A">
        <w:rPr>
          <w:rFonts w:ascii="Times New Roman" w:hAnsi="Times New Roman" w:cs="Times New Roman"/>
          <w:sz w:val="24"/>
          <w:szCs w:val="24"/>
        </w:rPr>
        <w:t>€</w:t>
      </w:r>
      <w:r w:rsidR="00957C81">
        <w:rPr>
          <w:rFonts w:ascii="Times New Roman" w:hAnsi="Times New Roman" w:cs="Times New Roman"/>
          <w:sz w:val="24"/>
          <w:szCs w:val="24"/>
        </w:rPr>
        <w:t>, panaudota asignavimų</w:t>
      </w:r>
      <w:r w:rsidR="00292C5A">
        <w:rPr>
          <w:rFonts w:ascii="Times New Roman" w:hAnsi="Times New Roman" w:cs="Times New Roman"/>
          <w:sz w:val="24"/>
          <w:szCs w:val="24"/>
        </w:rPr>
        <w:t>-</w:t>
      </w:r>
      <w:r w:rsidR="009C0C49">
        <w:rPr>
          <w:rFonts w:ascii="Times New Roman" w:hAnsi="Times New Roman" w:cs="Times New Roman"/>
          <w:sz w:val="24"/>
          <w:szCs w:val="24"/>
        </w:rPr>
        <w:t xml:space="preserve"> 3973,17</w:t>
      </w:r>
      <w:r w:rsidR="00292C5A">
        <w:rPr>
          <w:rFonts w:ascii="Times New Roman" w:hAnsi="Times New Roman" w:cs="Times New Roman"/>
          <w:sz w:val="24"/>
          <w:szCs w:val="24"/>
        </w:rPr>
        <w:t xml:space="preserve"> €</w:t>
      </w:r>
      <w:r w:rsidR="004606DC">
        <w:rPr>
          <w:rFonts w:ascii="Times New Roman" w:hAnsi="Times New Roman" w:cs="Times New Roman"/>
          <w:sz w:val="24"/>
          <w:szCs w:val="24"/>
        </w:rPr>
        <w:t>.</w:t>
      </w:r>
    </w:p>
    <w:p w:rsidR="007D7B7F" w:rsidRDefault="007D7B7F" w:rsidP="007D7B7F">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 xml:space="preserve">  2017 metams savivaldybės biudžeto lėšų planas 48,7 tūkst. eurų, iš jų išlaidoms – 0,7 tūkst. eurų, ilgalaikio materialiojo turto įsigijimui – 48,0 tūkst. eurų. Ataskaiti</w:t>
      </w:r>
      <w:r w:rsidR="00957C81">
        <w:rPr>
          <w:rFonts w:ascii="Times New Roman" w:hAnsi="Times New Roman" w:cs="Times New Roman"/>
          <w:sz w:val="24"/>
          <w:szCs w:val="24"/>
        </w:rPr>
        <w:t>nio laikotarpio planas 48,5 tūkst. eurų.</w:t>
      </w:r>
      <w:r w:rsidR="005C1D35">
        <w:rPr>
          <w:rFonts w:ascii="Times New Roman" w:hAnsi="Times New Roman" w:cs="Times New Roman"/>
          <w:sz w:val="24"/>
          <w:szCs w:val="24"/>
        </w:rPr>
        <w:t xml:space="preserve"> Asignavimų planas </w:t>
      </w:r>
      <w:r w:rsidR="00957C81">
        <w:rPr>
          <w:rFonts w:ascii="Times New Roman" w:hAnsi="Times New Roman" w:cs="Times New Roman"/>
          <w:sz w:val="24"/>
          <w:szCs w:val="24"/>
        </w:rPr>
        <w:t>įvykdytas 99,6%. Plano neįvykdymo priežastis</w:t>
      </w:r>
      <w:r w:rsidR="008B19DA">
        <w:rPr>
          <w:rFonts w:ascii="Times New Roman" w:hAnsi="Times New Roman" w:cs="Times New Roman"/>
          <w:sz w:val="24"/>
          <w:szCs w:val="24"/>
        </w:rPr>
        <w:t>, kadangi mokame už faktiškai suteiktas paslaugas.</w:t>
      </w:r>
      <w:r>
        <w:rPr>
          <w:rFonts w:ascii="Times New Roman" w:hAnsi="Times New Roman" w:cs="Times New Roman"/>
          <w:sz w:val="24"/>
          <w:szCs w:val="24"/>
        </w:rPr>
        <w:t xml:space="preserve"> Gautų nepanaudotų asignavimų likuti</w:t>
      </w:r>
      <w:r w:rsidR="00957C81">
        <w:rPr>
          <w:rFonts w:ascii="Times New Roman" w:hAnsi="Times New Roman" w:cs="Times New Roman"/>
          <w:sz w:val="24"/>
          <w:szCs w:val="24"/>
        </w:rPr>
        <w:t>s banko sąskaitoje – 71,33</w:t>
      </w:r>
      <w:r w:rsidR="00292C5A">
        <w:rPr>
          <w:rFonts w:ascii="Times New Roman" w:hAnsi="Times New Roman" w:cs="Times New Roman"/>
          <w:sz w:val="24"/>
          <w:szCs w:val="24"/>
        </w:rPr>
        <w:t xml:space="preserve"> €</w:t>
      </w:r>
      <w:r>
        <w:rPr>
          <w:rFonts w:ascii="Times New Roman" w:hAnsi="Times New Roman" w:cs="Times New Roman"/>
          <w:sz w:val="24"/>
          <w:szCs w:val="24"/>
        </w:rPr>
        <w:t>.</w:t>
      </w:r>
      <w:r w:rsidR="00957C81">
        <w:rPr>
          <w:rFonts w:ascii="Times New Roman" w:hAnsi="Times New Roman" w:cs="Times New Roman"/>
          <w:sz w:val="24"/>
          <w:szCs w:val="24"/>
        </w:rPr>
        <w:t xml:space="preserve"> </w:t>
      </w:r>
      <w:r>
        <w:rPr>
          <w:rFonts w:ascii="Times New Roman" w:hAnsi="Times New Roman" w:cs="Times New Roman"/>
          <w:sz w:val="24"/>
          <w:szCs w:val="24"/>
        </w:rPr>
        <w:t xml:space="preserve"> Ilgalaikio materialiojo turto įsigijimui gauta ir panaudota 48,0 tūkst. eurų.</w:t>
      </w:r>
    </w:p>
    <w:p w:rsidR="00B13F27" w:rsidRDefault="00B13F27" w:rsidP="007D7B7F">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 metams mokyklos teritorijos aptvėrimui patvirtinta 9,0 tūkst. eurų</w:t>
      </w:r>
      <w:r w:rsidR="000D1105">
        <w:rPr>
          <w:rFonts w:ascii="Times New Roman" w:hAnsi="Times New Roman" w:cs="Times New Roman"/>
          <w:sz w:val="24"/>
          <w:szCs w:val="24"/>
        </w:rPr>
        <w:t xml:space="preserve"> </w:t>
      </w:r>
      <w:r>
        <w:rPr>
          <w:rFonts w:ascii="Times New Roman" w:hAnsi="Times New Roman" w:cs="Times New Roman"/>
          <w:sz w:val="24"/>
          <w:szCs w:val="24"/>
        </w:rPr>
        <w:t xml:space="preserve"> biudžeto išlaidų sąmata</w:t>
      </w:r>
      <w:r w:rsidR="000D1105">
        <w:rPr>
          <w:rFonts w:ascii="Times New Roman" w:hAnsi="Times New Roman" w:cs="Times New Roman"/>
          <w:sz w:val="24"/>
          <w:szCs w:val="24"/>
        </w:rPr>
        <w:t xml:space="preserve"> (151lėšos)</w:t>
      </w:r>
      <w:r>
        <w:rPr>
          <w:rFonts w:ascii="Times New Roman" w:hAnsi="Times New Roman" w:cs="Times New Roman"/>
          <w:sz w:val="24"/>
          <w:szCs w:val="24"/>
        </w:rPr>
        <w:t>. Ataskaitinio laikotarpio planas 9,0 tūkst</w:t>
      </w:r>
      <w:r w:rsidR="00961760">
        <w:rPr>
          <w:rFonts w:ascii="Times New Roman" w:hAnsi="Times New Roman" w:cs="Times New Roman"/>
          <w:sz w:val="24"/>
          <w:szCs w:val="24"/>
        </w:rPr>
        <w:t>.</w:t>
      </w:r>
      <w:r w:rsidR="00957C81">
        <w:rPr>
          <w:rFonts w:ascii="Times New Roman" w:hAnsi="Times New Roman" w:cs="Times New Roman"/>
          <w:sz w:val="24"/>
          <w:szCs w:val="24"/>
        </w:rPr>
        <w:t xml:space="preserve"> eurų.  Lėšos nepanaudotos , kadangi neatlikti darbai.</w:t>
      </w:r>
    </w:p>
    <w:p w:rsidR="00957C81" w:rsidRDefault="00957C81" w:rsidP="007D7B7F">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r>
      <w:r w:rsidR="000D1105">
        <w:rPr>
          <w:rFonts w:ascii="Times New Roman" w:hAnsi="Times New Roman" w:cs="Times New Roman"/>
          <w:sz w:val="24"/>
          <w:szCs w:val="24"/>
        </w:rPr>
        <w:t>2017 metams baseino patalpų ir dušų remontui patvirtinta 20,1 tūkst. eurų biudžeto išlaidų sąmata (153</w:t>
      </w:r>
      <w:r w:rsidR="003E5833">
        <w:rPr>
          <w:rFonts w:ascii="Times New Roman" w:hAnsi="Times New Roman" w:cs="Times New Roman"/>
          <w:sz w:val="24"/>
          <w:szCs w:val="24"/>
        </w:rPr>
        <w:t xml:space="preserve"> </w:t>
      </w:r>
      <w:r w:rsidR="000D1105">
        <w:rPr>
          <w:rFonts w:ascii="Times New Roman" w:hAnsi="Times New Roman" w:cs="Times New Roman"/>
          <w:sz w:val="24"/>
          <w:szCs w:val="24"/>
        </w:rPr>
        <w:t>lėšos). Ataskaitinio laikotarpio planas 20,1 tūkst. eurų, planas įvykdytas 100%.</w:t>
      </w:r>
    </w:p>
    <w:p w:rsidR="009F5C51" w:rsidRDefault="009F5C51" w:rsidP="007D7B7F">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2017 metams baseino patalpų ir dušų remontui patvirtinta sąmata 82,2 tūkst. eurų. Ataskaitinio laikotarpio planas 60,0 tūkst.</w:t>
      </w:r>
      <w:r w:rsidR="00165EFD">
        <w:rPr>
          <w:rFonts w:ascii="Times New Roman" w:hAnsi="Times New Roman" w:cs="Times New Roman"/>
          <w:sz w:val="24"/>
          <w:szCs w:val="24"/>
        </w:rPr>
        <w:t xml:space="preserve"> </w:t>
      </w:r>
      <w:r>
        <w:rPr>
          <w:rFonts w:ascii="Times New Roman" w:hAnsi="Times New Roman" w:cs="Times New Roman"/>
          <w:sz w:val="24"/>
          <w:szCs w:val="24"/>
        </w:rPr>
        <w:t>eurų</w:t>
      </w:r>
      <w:r w:rsidR="00165EFD">
        <w:rPr>
          <w:rFonts w:ascii="Times New Roman" w:hAnsi="Times New Roman" w:cs="Times New Roman"/>
          <w:sz w:val="24"/>
          <w:szCs w:val="24"/>
        </w:rPr>
        <w:t>., planas įvykdytas15,8%. Lėšos nepanaudotos, kadangi neatlikti remonto darbai pagal planą.</w:t>
      </w:r>
      <w:r w:rsidR="00425FE4">
        <w:rPr>
          <w:rFonts w:ascii="Times New Roman" w:hAnsi="Times New Roman" w:cs="Times New Roman"/>
          <w:sz w:val="24"/>
          <w:szCs w:val="24"/>
        </w:rPr>
        <w:t xml:space="preserve"> Asignavimų likutis banko sąskaitoje 67,40</w:t>
      </w:r>
      <w:r w:rsidR="006D1F11">
        <w:rPr>
          <w:rFonts w:ascii="Times New Roman" w:hAnsi="Times New Roman" w:cs="Times New Roman"/>
          <w:sz w:val="24"/>
          <w:szCs w:val="24"/>
        </w:rPr>
        <w:t xml:space="preserve"> </w:t>
      </w:r>
      <w:r w:rsidR="00425FE4">
        <w:rPr>
          <w:rFonts w:ascii="Times New Roman" w:hAnsi="Times New Roman" w:cs="Times New Roman"/>
          <w:sz w:val="24"/>
          <w:szCs w:val="24"/>
        </w:rPr>
        <w:t>eurai.</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Asignavimų likutis b</w:t>
      </w:r>
      <w:r w:rsidR="00E107C6">
        <w:rPr>
          <w:rFonts w:ascii="Times New Roman" w:hAnsi="Times New Roman" w:cs="Times New Roman"/>
          <w:sz w:val="24"/>
          <w:szCs w:val="24"/>
        </w:rPr>
        <w:t>anke ki</w:t>
      </w:r>
      <w:r w:rsidR="00425FE4">
        <w:rPr>
          <w:rFonts w:ascii="Times New Roman" w:hAnsi="Times New Roman" w:cs="Times New Roman"/>
          <w:sz w:val="24"/>
          <w:szCs w:val="24"/>
        </w:rPr>
        <w:t>tų lėšų sąskaitoje 3116,62</w:t>
      </w:r>
      <w:r w:rsidR="00292C5A">
        <w:rPr>
          <w:rFonts w:ascii="Times New Roman" w:hAnsi="Times New Roman" w:cs="Times New Roman"/>
          <w:sz w:val="24"/>
          <w:szCs w:val="24"/>
        </w:rPr>
        <w:t xml:space="preserve"> €</w:t>
      </w:r>
      <w:r>
        <w:rPr>
          <w:rFonts w:ascii="Times New Roman" w:hAnsi="Times New Roman" w:cs="Times New Roman"/>
          <w:sz w:val="24"/>
          <w:szCs w:val="24"/>
        </w:rPr>
        <w:t>, iš jų:</w:t>
      </w:r>
    </w:p>
    <w:p w:rsidR="00957591" w:rsidRPr="00957591" w:rsidRDefault="00957591"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5A589C">
        <w:rPr>
          <w:rFonts w:ascii="Times New Roman" w:hAnsi="Times New Roman" w:cs="Times New Roman"/>
          <w:sz w:val="24"/>
          <w:szCs w:val="24"/>
        </w:rPr>
        <w:t xml:space="preserve">          </w:t>
      </w:r>
      <w:r w:rsidR="005A589C">
        <w:rPr>
          <w:rFonts w:ascii="Times New Roman" w:hAnsi="Times New Roman" w:cs="Times New Roman"/>
          <w:sz w:val="24"/>
          <w:szCs w:val="24"/>
        </w:rPr>
        <w:tab/>
        <w:t>Tėvų parama – 841,86</w:t>
      </w:r>
      <w:r>
        <w:rPr>
          <w:rFonts w:ascii="Times New Roman" w:hAnsi="Times New Roman" w:cs="Times New Roman"/>
          <w:sz w:val="24"/>
          <w:szCs w:val="24"/>
        </w:rPr>
        <w:t xml:space="preserve"> </w:t>
      </w:r>
      <w:r w:rsidR="00292C5A">
        <w:rPr>
          <w:rFonts w:ascii="Times New Roman" w:hAnsi="Times New Roman" w:cs="Times New Roman"/>
          <w:sz w:val="24"/>
          <w:szCs w:val="24"/>
        </w:rPr>
        <w:t>€;</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Gautos pajamos už paslaugas iš biudžetinių įstaigų </w:t>
      </w:r>
      <w:r w:rsidR="00425FE4">
        <w:rPr>
          <w:rFonts w:ascii="Times New Roman" w:hAnsi="Times New Roman" w:cs="Times New Roman"/>
          <w:sz w:val="24"/>
          <w:szCs w:val="24"/>
        </w:rPr>
        <w:t>– 2274,76</w:t>
      </w:r>
      <w:r w:rsidR="00292C5A">
        <w:rPr>
          <w:rFonts w:ascii="Times New Roman" w:hAnsi="Times New Roman" w:cs="Times New Roman"/>
          <w:sz w:val="24"/>
          <w:szCs w:val="24"/>
        </w:rPr>
        <w:t xml:space="preserve"> €.</w:t>
      </w:r>
      <w:r>
        <w:rPr>
          <w:rFonts w:ascii="Times New Roman" w:hAnsi="Times New Roman" w:cs="Times New Roman"/>
          <w:sz w:val="24"/>
          <w:szCs w:val="24"/>
        </w:rPr>
        <w:t>.</w:t>
      </w:r>
    </w:p>
    <w:p w:rsidR="004606D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Kasoje piniginių lėšų likučių neturime.</w:t>
      </w:r>
    </w:p>
    <w:p w:rsidR="004606DC" w:rsidRDefault="004606DC" w:rsidP="004606DC">
      <w:pPr>
        <w:pStyle w:val="HTMLiankstoformatuotas"/>
        <w:spacing w:line="360" w:lineRule="auto"/>
        <w:jc w:val="both"/>
        <w:rPr>
          <w:rFonts w:ascii="Times New Roman" w:hAnsi="Times New Roman" w:cs="Times New Roman"/>
          <w:sz w:val="24"/>
          <w:szCs w:val="24"/>
        </w:rPr>
      </w:pPr>
      <w:r>
        <w:t xml:space="preserve">      </w:t>
      </w:r>
      <w:r w:rsidR="00AA146C">
        <w:t xml:space="preserve"> </w:t>
      </w:r>
      <w:r>
        <w:rPr>
          <w:rFonts w:ascii="Times New Roman" w:hAnsi="Times New Roman" w:cs="Times New Roman"/>
          <w:sz w:val="24"/>
          <w:szCs w:val="24"/>
        </w:rPr>
        <w:t xml:space="preserve"> Ataskaitinio laikotarpio pabaigoje kred</w:t>
      </w:r>
      <w:r w:rsidR="00292C5A">
        <w:rPr>
          <w:rFonts w:ascii="Times New Roman" w:hAnsi="Times New Roman" w:cs="Times New Roman"/>
          <w:sz w:val="24"/>
          <w:szCs w:val="24"/>
        </w:rPr>
        <w:t xml:space="preserve">itinis įsiskolinimas – </w:t>
      </w:r>
      <w:r w:rsidR="00425FE4">
        <w:rPr>
          <w:rFonts w:ascii="Times New Roman" w:hAnsi="Times New Roman" w:cs="Times New Roman"/>
          <w:sz w:val="24"/>
          <w:szCs w:val="24"/>
        </w:rPr>
        <w:t xml:space="preserve">1687,69 </w:t>
      </w:r>
      <w:r w:rsidR="00AA146C" w:rsidRPr="0016079C">
        <w:rPr>
          <w:rFonts w:ascii="Times New Roman" w:hAnsi="Times New Roman" w:cs="Times New Roman"/>
          <w:sz w:val="24"/>
          <w:szCs w:val="24"/>
        </w:rPr>
        <w:t>€</w:t>
      </w:r>
      <w:r w:rsidRPr="0016079C">
        <w:rPr>
          <w:rFonts w:ascii="Times New Roman" w:hAnsi="Times New Roman" w:cs="Times New Roman"/>
          <w:sz w:val="24"/>
          <w:szCs w:val="24"/>
        </w:rPr>
        <w:t>.</w:t>
      </w:r>
      <w:r>
        <w:rPr>
          <w:rFonts w:ascii="Times New Roman" w:hAnsi="Times New Roman" w:cs="Times New Roman"/>
          <w:color w:val="FF0000"/>
          <w:sz w:val="24"/>
          <w:szCs w:val="24"/>
        </w:rPr>
        <w:t xml:space="preserve"> </w:t>
      </w:r>
      <w:r>
        <w:rPr>
          <w:rFonts w:ascii="Times New Roman" w:hAnsi="Times New Roman" w:cs="Times New Roman"/>
          <w:sz w:val="24"/>
          <w:szCs w:val="24"/>
        </w:rPr>
        <w:t>Kreditinis įsiskolinimas už paslaugas susidarė, kadangi sąskaitas  gauname</w:t>
      </w:r>
      <w:r w:rsidR="00425FE4">
        <w:rPr>
          <w:rFonts w:ascii="Times New Roman" w:hAnsi="Times New Roman" w:cs="Times New Roman"/>
          <w:sz w:val="24"/>
          <w:szCs w:val="24"/>
        </w:rPr>
        <w:t xml:space="preserve"> kito mėn. pradžioje t.y. iki 11</w:t>
      </w:r>
      <w:r>
        <w:rPr>
          <w:rFonts w:ascii="Times New Roman" w:hAnsi="Times New Roman" w:cs="Times New Roman"/>
          <w:sz w:val="24"/>
          <w:szCs w:val="24"/>
        </w:rPr>
        <w:t xml:space="preserve"> d.  </w:t>
      </w:r>
      <w:r w:rsidR="00270D7E">
        <w:rPr>
          <w:rFonts w:ascii="Times New Roman" w:hAnsi="Times New Roman" w:cs="Times New Roman"/>
          <w:sz w:val="24"/>
          <w:szCs w:val="24"/>
        </w:rPr>
        <w:t>Kredit</w:t>
      </w:r>
      <w:r w:rsidR="00E47761">
        <w:rPr>
          <w:rFonts w:ascii="Times New Roman" w:hAnsi="Times New Roman" w:cs="Times New Roman"/>
          <w:sz w:val="24"/>
          <w:szCs w:val="24"/>
        </w:rPr>
        <w:t>inis įsiskolinimas padengtas</w:t>
      </w:r>
      <w:r w:rsidR="00425FE4">
        <w:rPr>
          <w:rFonts w:ascii="Times New Roman" w:hAnsi="Times New Roman" w:cs="Times New Roman"/>
          <w:sz w:val="24"/>
          <w:szCs w:val="24"/>
        </w:rPr>
        <w:t xml:space="preserve"> spalio</w:t>
      </w:r>
      <w:r w:rsidR="00270D7E">
        <w:rPr>
          <w:rFonts w:ascii="Times New Roman" w:hAnsi="Times New Roman" w:cs="Times New Roman"/>
          <w:sz w:val="24"/>
          <w:szCs w:val="24"/>
        </w:rPr>
        <w:t xml:space="preserve"> 11 d.</w:t>
      </w:r>
    </w:p>
    <w:p w:rsidR="003A28EC" w:rsidRDefault="004606D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color w:val="FF0000"/>
          <w:sz w:val="24"/>
          <w:szCs w:val="24"/>
        </w:rPr>
        <w:lastRenderedPageBreak/>
        <w:tab/>
      </w:r>
      <w:r w:rsidR="00AA146C">
        <w:rPr>
          <w:rFonts w:ascii="Times New Roman" w:hAnsi="Times New Roman" w:cs="Times New Roman"/>
          <w:sz w:val="24"/>
          <w:szCs w:val="24"/>
        </w:rPr>
        <w:t xml:space="preserve">Debetinis įsiskolinimas 2017-01-01 – </w:t>
      </w:r>
      <w:r w:rsidR="0060578B">
        <w:rPr>
          <w:rFonts w:ascii="Times New Roman" w:hAnsi="Times New Roman" w:cs="Times New Roman"/>
          <w:sz w:val="24"/>
          <w:szCs w:val="24"/>
        </w:rPr>
        <w:t>2695,87 €</w:t>
      </w:r>
      <w:r>
        <w:rPr>
          <w:rFonts w:ascii="Times New Roman" w:hAnsi="Times New Roman" w:cs="Times New Roman"/>
          <w:sz w:val="24"/>
          <w:szCs w:val="24"/>
        </w:rPr>
        <w:t>. Ataska</w:t>
      </w:r>
      <w:r w:rsidR="0060578B">
        <w:rPr>
          <w:rFonts w:ascii="Times New Roman" w:hAnsi="Times New Roman" w:cs="Times New Roman"/>
          <w:sz w:val="24"/>
          <w:szCs w:val="24"/>
        </w:rPr>
        <w:t>itin</w:t>
      </w:r>
      <w:r w:rsidR="00425FE4">
        <w:rPr>
          <w:rFonts w:ascii="Times New Roman" w:hAnsi="Times New Roman" w:cs="Times New Roman"/>
          <w:sz w:val="24"/>
          <w:szCs w:val="24"/>
        </w:rPr>
        <w:t>io laikotarpio pabaigoje  249,76</w:t>
      </w:r>
      <w:r w:rsidR="0060578B">
        <w:rPr>
          <w:rFonts w:ascii="Times New Roman" w:hAnsi="Times New Roman" w:cs="Times New Roman"/>
          <w:sz w:val="24"/>
          <w:szCs w:val="24"/>
        </w:rPr>
        <w:t xml:space="preserve"> €</w:t>
      </w:r>
      <w:r w:rsidR="003A28EC">
        <w:rPr>
          <w:rFonts w:ascii="Times New Roman" w:hAnsi="Times New Roman" w:cs="Times New Roman"/>
          <w:sz w:val="24"/>
          <w:szCs w:val="24"/>
        </w:rPr>
        <w:t>, iš jų:</w:t>
      </w:r>
      <w:r w:rsidR="00041AF6">
        <w:rPr>
          <w:rFonts w:ascii="Times New Roman" w:hAnsi="Times New Roman" w:cs="Times New Roman"/>
          <w:sz w:val="24"/>
          <w:szCs w:val="24"/>
        </w:rPr>
        <w:t xml:space="preserve"> </w:t>
      </w:r>
    </w:p>
    <w:p w:rsidR="004606DC" w:rsidRDefault="003A28E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r>
      <w:r w:rsidR="00425FE4">
        <w:rPr>
          <w:rFonts w:ascii="Times New Roman" w:hAnsi="Times New Roman" w:cs="Times New Roman"/>
          <w:sz w:val="24"/>
          <w:szCs w:val="24"/>
        </w:rPr>
        <w:t>išankstini</w:t>
      </w:r>
      <w:r>
        <w:rPr>
          <w:rFonts w:ascii="Times New Roman" w:hAnsi="Times New Roman" w:cs="Times New Roman"/>
          <w:sz w:val="24"/>
          <w:szCs w:val="24"/>
        </w:rPr>
        <w:t>s apmokėjimas už prenumeratą-58,24 €;</w:t>
      </w:r>
    </w:p>
    <w:p w:rsidR="003A28EC" w:rsidRDefault="003A28EC" w:rsidP="004606DC">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ab/>
        <w:t>išankstiniai apmokėjimai už vadovėlius- 191,52 €</w:t>
      </w:r>
    </w:p>
    <w:p w:rsidR="00313EDF" w:rsidRPr="00313EDF" w:rsidRDefault="00313EDF" w:rsidP="00041AF6">
      <w:pPr>
        <w:spacing w:line="360" w:lineRule="auto"/>
        <w:rPr>
          <w:rFonts w:ascii="Courier New" w:hAnsi="Courier New" w:cs="Courier New"/>
          <w:sz w:val="20"/>
        </w:rPr>
      </w:pPr>
      <w:r w:rsidRPr="00313EDF">
        <w:t xml:space="preserve">               </w:t>
      </w:r>
      <w:r w:rsidRPr="00313EDF">
        <w:rPr>
          <w:rFonts w:ascii="Courier New" w:hAnsi="Courier New" w:cs="Courier New"/>
          <w:sz w:val="20"/>
        </w:rPr>
        <w:tab/>
      </w:r>
    </w:p>
    <w:p w:rsidR="00313EDF" w:rsidRPr="00313EDF" w:rsidRDefault="00313EDF" w:rsidP="00313EDF">
      <w:pPr>
        <w:tabs>
          <w:tab w:val="left" w:pos="3260"/>
        </w:tabs>
        <w:spacing w:line="360" w:lineRule="auto"/>
        <w:jc w:val="both"/>
        <w:rPr>
          <w:u w:val="single"/>
        </w:rPr>
      </w:pPr>
      <w:r w:rsidRPr="00313EDF">
        <w:t xml:space="preserve">              </w:t>
      </w:r>
      <w:r w:rsidR="00AA146C">
        <w:rPr>
          <w:u w:val="single"/>
        </w:rPr>
        <w:t>2017</w:t>
      </w:r>
      <w:r w:rsidRPr="00313EDF">
        <w:rPr>
          <w:u w:val="single"/>
        </w:rPr>
        <w:t xml:space="preserve"> m. ataskaitinio laikotarpio pabaigoje neįtrauktos sumos į mokėtinų ir gautinų sumų ataskaitų Forma Nr.4:</w:t>
      </w:r>
    </w:p>
    <w:p w:rsidR="00041AF6" w:rsidRDefault="00313EDF" w:rsidP="00313EDF">
      <w:pPr>
        <w:tabs>
          <w:tab w:val="left" w:pos="3260"/>
        </w:tabs>
        <w:spacing w:line="360" w:lineRule="auto"/>
        <w:jc w:val="both"/>
      </w:pPr>
      <w:r w:rsidRPr="00313EDF">
        <w:t xml:space="preserve">               Ateinan</w:t>
      </w:r>
      <w:r w:rsidR="006402A3">
        <w:t>čių laikotarpi</w:t>
      </w:r>
      <w:r w:rsidR="003A28EC">
        <w:t>ų sąnaudos – 106,87</w:t>
      </w:r>
      <w:r w:rsidR="006402A3">
        <w:t xml:space="preserve"> €</w:t>
      </w:r>
      <w:r w:rsidRPr="00313EDF">
        <w:t>, kurias sudaro laikraščių prenumerata, transporto ir civilinės atsakomybės privalomas draudimas.</w:t>
      </w:r>
    </w:p>
    <w:p w:rsidR="00313EDF" w:rsidRDefault="00313EDF" w:rsidP="00313EDF">
      <w:pPr>
        <w:tabs>
          <w:tab w:val="left" w:pos="3260"/>
        </w:tabs>
        <w:spacing w:line="360" w:lineRule="auto"/>
        <w:jc w:val="both"/>
      </w:pPr>
      <w:r w:rsidRPr="00313EDF">
        <w:t xml:space="preserve">               Debetinis įsis</w:t>
      </w:r>
      <w:r w:rsidR="006402A3">
        <w:t>kolinimas  už pas</w:t>
      </w:r>
      <w:r w:rsidR="003A28EC">
        <w:t>laugas – 6,60</w:t>
      </w:r>
      <w:r w:rsidR="006402A3">
        <w:t xml:space="preserve"> €</w:t>
      </w:r>
      <w:r w:rsidRPr="00313EDF">
        <w:t xml:space="preserve"> iš biudžetinių įstaigų.</w:t>
      </w:r>
    </w:p>
    <w:p w:rsidR="003A28EC" w:rsidRDefault="003A28EC" w:rsidP="00313EDF">
      <w:pPr>
        <w:tabs>
          <w:tab w:val="left" w:pos="3260"/>
        </w:tabs>
        <w:spacing w:line="360" w:lineRule="auto"/>
        <w:jc w:val="both"/>
      </w:pPr>
      <w:r>
        <w:t xml:space="preserve">               Debetinis įsiskolinimas - 540,80€ mokinių važiavimo išlaidų kompensavimas.</w:t>
      </w:r>
    </w:p>
    <w:p w:rsidR="003A28EC" w:rsidRPr="00313EDF" w:rsidRDefault="003A28EC" w:rsidP="00313EDF">
      <w:pPr>
        <w:tabs>
          <w:tab w:val="left" w:pos="3260"/>
        </w:tabs>
        <w:spacing w:line="360" w:lineRule="auto"/>
        <w:jc w:val="both"/>
      </w:pPr>
      <w:r>
        <w:tab/>
      </w:r>
    </w:p>
    <w:p w:rsidR="00313EDF" w:rsidRPr="00313EDF" w:rsidRDefault="00313EDF" w:rsidP="00313EDF">
      <w:pPr>
        <w:tabs>
          <w:tab w:val="left" w:pos="3260"/>
        </w:tabs>
        <w:spacing w:line="360" w:lineRule="auto"/>
        <w:jc w:val="both"/>
      </w:pPr>
      <w:r w:rsidRPr="00313EDF">
        <w:t xml:space="preserve">               Pridedama. Debitorių - kreditorių sąrašas</w:t>
      </w:r>
    </w:p>
    <w:p w:rsidR="001F2AF4" w:rsidRPr="001F2AF4" w:rsidRDefault="001F2AF4" w:rsidP="004606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rPr>
          <w:sz w:val="24"/>
          <w:szCs w:val="24"/>
        </w:rPr>
      </w:pPr>
      <w:r w:rsidRPr="001F2AF4">
        <w:rPr>
          <w:sz w:val="24"/>
          <w:szCs w:val="24"/>
        </w:rPr>
        <w:t xml:space="preserve"> </w:t>
      </w:r>
    </w:p>
    <w:p w:rsidR="004606DC" w:rsidRDefault="0094449B" w:rsidP="004606DC">
      <w:pPr>
        <w:spacing w:line="360" w:lineRule="auto"/>
        <w:jc w:val="both"/>
        <w:rPr>
          <w:sz w:val="24"/>
          <w:szCs w:val="24"/>
        </w:rPr>
      </w:pPr>
      <w:r>
        <w:tab/>
      </w:r>
    </w:p>
    <w:p w:rsidR="001F2AF4" w:rsidRPr="001F2AF4" w:rsidRDefault="00681CC5" w:rsidP="0025174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360" w:lineRule="auto"/>
        <w:jc w:val="both"/>
      </w:pPr>
      <w:r>
        <w:rPr>
          <w:sz w:val="24"/>
          <w:szCs w:val="24"/>
        </w:rPr>
        <w:tab/>
      </w:r>
      <w:r w:rsidR="00953DE1">
        <w:rPr>
          <w:sz w:val="24"/>
          <w:szCs w:val="24"/>
        </w:rPr>
        <w:t xml:space="preserve">              </w:t>
      </w:r>
      <w:r w:rsidR="001F2AF4" w:rsidRPr="001F2AF4">
        <w:t xml:space="preserve">              </w:t>
      </w:r>
      <w:r w:rsidR="001F2AF4" w:rsidRPr="001F2AF4">
        <w:tab/>
      </w:r>
      <w:r w:rsidR="001F2AF4" w:rsidRPr="001F2AF4">
        <w:tab/>
      </w:r>
    </w:p>
    <w:p w:rsidR="00CF1DC8" w:rsidRDefault="00953DE1"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 xml:space="preserve">   Direktorė</w:t>
      </w:r>
      <w:r w:rsidR="00CF1DC8">
        <w:rPr>
          <w:rFonts w:ascii="Times New Roman" w:hAnsi="Times New Roman" w:cs="Times New Roman"/>
          <w:sz w:val="24"/>
          <w:szCs w:val="24"/>
        </w:rPr>
        <w:tab/>
      </w:r>
      <w:r w:rsidR="00CF1DC8">
        <w:rPr>
          <w:rFonts w:ascii="Times New Roman" w:hAnsi="Times New Roman" w:cs="Times New Roman"/>
          <w:sz w:val="24"/>
          <w:szCs w:val="24"/>
        </w:rPr>
        <w:tab/>
      </w:r>
      <w:r w:rsidR="00CF1DC8">
        <w:rPr>
          <w:rFonts w:ascii="Times New Roman" w:hAnsi="Times New Roman" w:cs="Times New Roman"/>
          <w:sz w:val="24"/>
          <w:szCs w:val="24"/>
        </w:rPr>
        <w:tab/>
        <w:t xml:space="preserve">            </w:t>
      </w:r>
      <w:r>
        <w:rPr>
          <w:rFonts w:ascii="Times New Roman" w:hAnsi="Times New Roman" w:cs="Times New Roman"/>
          <w:sz w:val="24"/>
          <w:szCs w:val="24"/>
        </w:rPr>
        <w:t xml:space="preserve">                                               Lijana Giedraitienė</w:t>
      </w:r>
    </w:p>
    <w:p w:rsidR="00CF1DC8" w:rsidRDefault="00CF1DC8" w:rsidP="00CF1DC8">
      <w:pPr>
        <w:pStyle w:val="HTMLiankstoformatuotas"/>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 xml:space="preserve">   </w:t>
      </w:r>
    </w:p>
    <w:p w:rsidR="00CF1DC8" w:rsidRDefault="00CF1DC8" w:rsidP="00CF1DC8">
      <w:pPr>
        <w:pStyle w:val="HTMLiankstoformatuotas"/>
        <w:spacing w:line="360" w:lineRule="auto"/>
        <w:jc w:val="both"/>
        <w:rPr>
          <w:rFonts w:ascii="Times New Roman" w:hAnsi="Times New Roman" w:cs="Times New Roman"/>
          <w:sz w:val="24"/>
          <w:szCs w:val="24"/>
        </w:rPr>
      </w:pPr>
    </w:p>
    <w:p w:rsidR="00CF1DC8" w:rsidRDefault="00CF1DC8" w:rsidP="00CF1DC8">
      <w:pPr>
        <w:pStyle w:val="HTMLiankstoformatuotas"/>
        <w:spacing w:line="360" w:lineRule="auto"/>
        <w:jc w:val="both"/>
        <w:rPr>
          <w:rFonts w:ascii="Times New Roman" w:hAnsi="Times New Roman" w:cs="Times New Roman"/>
          <w:sz w:val="24"/>
          <w:szCs w:val="24"/>
        </w:rPr>
      </w:pPr>
      <w:r>
        <w:rPr>
          <w:rFonts w:ascii="Times New Roman" w:hAnsi="Times New Roman" w:cs="Times New Roman"/>
          <w:sz w:val="24"/>
          <w:szCs w:val="24"/>
        </w:rPr>
        <w:t xml:space="preserve">   Vyr. buhalterė                                                                                              Danutė Nacionienė</w:t>
      </w:r>
    </w:p>
    <w:p w:rsidR="00CF1DC8" w:rsidRPr="00E658EC" w:rsidRDefault="00CF1DC8" w:rsidP="00CF1D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1F2AF4" w:rsidRDefault="001F2AF4" w:rsidP="004C12C8">
      <w:pPr>
        <w:pStyle w:val="HTMLiankstoformatuotas"/>
        <w:spacing w:line="360" w:lineRule="auto"/>
        <w:jc w:val="both"/>
        <w:rPr>
          <w:rFonts w:ascii="Times New Roman" w:hAnsi="Times New Roman" w:cs="Times New Roman"/>
          <w:sz w:val="24"/>
          <w:szCs w:val="24"/>
        </w:rPr>
      </w:pPr>
    </w:p>
    <w:p w:rsidR="00383D65" w:rsidRDefault="00383D65" w:rsidP="00DE13C5">
      <w:pPr>
        <w:pStyle w:val="HTMLiankstoformatuotas"/>
        <w:spacing w:line="360" w:lineRule="auto"/>
        <w:jc w:val="both"/>
        <w:rPr>
          <w:rFonts w:ascii="Times New Roman" w:hAnsi="Times New Roman" w:cs="Times New Roman"/>
          <w:sz w:val="24"/>
          <w:szCs w:val="24"/>
        </w:rPr>
      </w:pPr>
    </w:p>
    <w:sectPr w:rsidR="00383D65" w:rsidSect="009B28C2">
      <w:type w:val="continuous"/>
      <w:pgSz w:w="11906" w:h="16838" w:code="9"/>
      <w:pgMar w:top="1134" w:right="680" w:bottom="851" w:left="1588" w:header="680" w:footer="397" w:gutter="0"/>
      <w:cols w:space="1296"/>
      <w:formProt w:val="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87692" w:rsidRDefault="00387692">
      <w:r>
        <w:separator/>
      </w:r>
    </w:p>
  </w:endnote>
  <w:endnote w:type="continuationSeparator" w:id="0">
    <w:p w:rsidR="00387692" w:rsidRDefault="003876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2FF" w:usb1="400004FF" w:usb2="00000000" w:usb3="00000000" w:csb0="0000019F" w:csb1="00000000"/>
  </w:font>
  <w:font w:name="Calibri">
    <w:panose1 w:val="020F0502020204030204"/>
    <w:charset w:val="BA"/>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87692" w:rsidRDefault="00387692">
      <w:r>
        <w:separator/>
      </w:r>
    </w:p>
  </w:footnote>
  <w:footnote w:type="continuationSeparator" w:id="0">
    <w:p w:rsidR="00387692" w:rsidRDefault="003876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rsidR="006304EC" w:rsidRDefault="006304EC">
    <w:pPr>
      <w:pStyle w:val="Antrat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6304EC" w:rsidP="006225EC">
    <w:pPr>
      <w:pStyle w:val="Antrats"/>
      <w:framePr w:wrap="around" w:vAnchor="text" w:hAnchor="margin" w:xAlign="center" w:y="1"/>
      <w:rPr>
        <w:rStyle w:val="Puslapionumeris"/>
      </w:rPr>
    </w:pPr>
    <w:r>
      <w:rPr>
        <w:rStyle w:val="Puslapionumeris"/>
      </w:rPr>
      <w:fldChar w:fldCharType="begin"/>
    </w:r>
    <w:r>
      <w:rPr>
        <w:rStyle w:val="Puslapionumeris"/>
      </w:rPr>
      <w:instrText xml:space="preserve">PAGE  </w:instrText>
    </w:r>
    <w:r>
      <w:rPr>
        <w:rStyle w:val="Puslapionumeris"/>
      </w:rPr>
      <w:fldChar w:fldCharType="separate"/>
    </w:r>
    <w:r w:rsidR="002330B9">
      <w:rPr>
        <w:rStyle w:val="Puslapionumeris"/>
        <w:noProof/>
      </w:rPr>
      <w:t>6</w:t>
    </w:r>
    <w:r>
      <w:rPr>
        <w:rStyle w:val="Puslapionumeris"/>
      </w:rPr>
      <w:fldChar w:fldCharType="end"/>
    </w:r>
  </w:p>
  <w:p w:rsidR="006304EC" w:rsidRDefault="006304EC">
    <w:pPr>
      <w:pStyle w:val="Antrats"/>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304EC" w:rsidRDefault="0055096E">
    <w:pPr>
      <w:jc w:val="center"/>
      <w:rPr>
        <w:b/>
      </w:rPr>
    </w:pPr>
    <w:r>
      <w:rPr>
        <w:noProof/>
      </w:rPr>
      <w:drawing>
        <wp:anchor distT="0" distB="0" distL="114300" distR="114300" simplePos="0" relativeHeight="251658240" behindDoc="0" locked="0" layoutInCell="1" allowOverlap="1">
          <wp:simplePos x="0" y="0"/>
          <wp:positionH relativeFrom="column">
            <wp:posOffset>2700655</wp:posOffset>
          </wp:positionH>
          <wp:positionV relativeFrom="paragraph">
            <wp:posOffset>142240</wp:posOffset>
          </wp:positionV>
          <wp:extent cx="571500" cy="561975"/>
          <wp:effectExtent l="0" t="0" r="0" b="9525"/>
          <wp:wrapNone/>
          <wp:docPr id="3" name="Paveikslėlis 1" descr="http://www.siauliai.lt/img/heraldika/siauliu_mazasis_herbas_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1" descr="http://www.siauliai.lt/img/heraldika/siauliu_mazasis_herbas_1.jpg"/>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571500" cy="561975"/>
                  </a:xfrm>
                  <a:prstGeom prst="rect">
                    <a:avLst/>
                  </a:prstGeom>
                  <a:noFill/>
                  <a:ln>
                    <a:noFill/>
                  </a:ln>
                </pic:spPr>
              </pic:pic>
            </a:graphicData>
          </a:graphic>
          <wp14:sizeRelH relativeFrom="page">
            <wp14:pctWidth>0</wp14:pctWidth>
          </wp14:sizeRelH>
          <wp14:sizeRelV relativeFrom="page">
            <wp14:pctHeight>0</wp14:pctHeight>
          </wp14:sizeRelV>
        </wp:anchor>
      </w:drawing>
    </w:r>
    <w:r>
      <w:rPr>
        <w:b/>
        <w:noProof/>
      </w:rPr>
      <w:drawing>
        <wp:anchor distT="0" distB="0" distL="114300" distR="114300" simplePos="0" relativeHeight="251657216" behindDoc="0" locked="0" layoutInCell="1" allowOverlap="1">
          <wp:simplePos x="0" y="0"/>
          <wp:positionH relativeFrom="column">
            <wp:posOffset>2700655</wp:posOffset>
          </wp:positionH>
          <wp:positionV relativeFrom="paragraph">
            <wp:posOffset>142240</wp:posOffset>
          </wp:positionV>
          <wp:extent cx="499110" cy="571500"/>
          <wp:effectExtent l="0" t="0" r="0" b="0"/>
          <wp:wrapNone/>
          <wp:docPr id="2" name="Paveikslėlis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499110" cy="571500"/>
                  </a:xfrm>
                  <a:prstGeom prst="rect">
                    <a:avLst/>
                  </a:prstGeom>
                  <a:noFill/>
                </pic:spPr>
              </pic:pic>
            </a:graphicData>
          </a:graphic>
          <wp14:sizeRelH relativeFrom="page">
            <wp14:pctWidth>0</wp14:pctWidth>
          </wp14:sizeRelH>
          <wp14:sizeRelV relativeFrom="page">
            <wp14:pctHeight>0</wp14:pctHeight>
          </wp14:sizeRelV>
        </wp:anchor>
      </w:drawing>
    </w:r>
  </w:p>
  <w:p w:rsidR="006304EC" w:rsidRDefault="006304EC">
    <w:pPr>
      <w:jc w:val="center"/>
      <w:rPr>
        <w:b/>
      </w:rPr>
    </w:pPr>
  </w:p>
  <w:p w:rsidR="006304EC" w:rsidRDefault="006304EC">
    <w:pPr>
      <w:jc w:val="center"/>
      <w:rPr>
        <w:b/>
      </w:rPr>
    </w:pPr>
  </w:p>
  <w:p w:rsidR="006304EC" w:rsidRDefault="006304EC">
    <w:pPr>
      <w:jc w:val="center"/>
      <w:rPr>
        <w:b/>
      </w:rPr>
    </w:pPr>
  </w:p>
  <w:p w:rsidR="006304EC" w:rsidRDefault="006304EC">
    <w:pPr>
      <w:jc w:val="center"/>
      <w:rPr>
        <w:b/>
      </w:rPr>
    </w:pPr>
  </w:p>
  <w:p w:rsidR="006304EC" w:rsidRPr="001923D7" w:rsidRDefault="006304EC">
    <w:pPr>
      <w:spacing w:after="40"/>
      <w:jc w:val="center"/>
      <w:rPr>
        <w:b/>
        <w:sz w:val="24"/>
        <w:szCs w:val="24"/>
      </w:rPr>
    </w:pPr>
    <w:r w:rsidRPr="001923D7">
      <w:rPr>
        <w:b/>
        <w:sz w:val="24"/>
        <w:szCs w:val="24"/>
      </w:rPr>
      <w:t>ŠIAULIŲ SANATORINĖ MOKYKLA</w:t>
    </w:r>
  </w:p>
  <w:p w:rsidR="006304EC" w:rsidRDefault="006304EC" w:rsidP="002C0ACE">
    <w:pPr>
      <w:jc w:val="center"/>
      <w:rPr>
        <w:b/>
        <w:sz w:val="24"/>
        <w:szCs w:val="24"/>
      </w:rPr>
    </w:pPr>
  </w:p>
  <w:p w:rsidR="006304EC" w:rsidRPr="009C1B99" w:rsidRDefault="009C1B99" w:rsidP="002C0ACE">
    <w:pPr>
      <w:jc w:val="center"/>
      <w:rPr>
        <w:sz w:val="18"/>
        <w:szCs w:val="18"/>
      </w:rPr>
    </w:pPr>
    <w:r w:rsidRPr="009C1B99">
      <w:rPr>
        <w:sz w:val="18"/>
        <w:szCs w:val="18"/>
      </w:rPr>
      <w:t xml:space="preserve"> B</w:t>
    </w:r>
    <w:r w:rsidR="006304EC" w:rsidRPr="009C1B99">
      <w:rPr>
        <w:sz w:val="18"/>
        <w:szCs w:val="18"/>
      </w:rPr>
      <w:t>iudžetinė įstaiga, K.Kalinausko g. 17, LT-76281 Šiauliai, tel. (8 41) 52 46 12,</w:t>
    </w:r>
    <w:r w:rsidR="006D1F11">
      <w:rPr>
        <w:sz w:val="18"/>
        <w:szCs w:val="18"/>
      </w:rPr>
      <w:t xml:space="preserve"> </w:t>
    </w:r>
    <w:proofErr w:type="spellStart"/>
    <w:r w:rsidR="006D1F11">
      <w:rPr>
        <w:sz w:val="18"/>
        <w:szCs w:val="18"/>
      </w:rPr>
      <w:t>el.p</w:t>
    </w:r>
    <w:proofErr w:type="spellEnd"/>
    <w:r w:rsidR="006D1F11">
      <w:rPr>
        <w:sz w:val="18"/>
        <w:szCs w:val="18"/>
      </w:rPr>
      <w:t xml:space="preserve">. </w:t>
    </w:r>
    <w:r w:rsidRPr="009C1B99">
      <w:rPr>
        <w:sz w:val="18"/>
        <w:szCs w:val="18"/>
      </w:rPr>
      <w:t xml:space="preserve"> rastine@sanatorinemokykla.lt</w:t>
    </w:r>
  </w:p>
  <w:p w:rsidR="006304EC" w:rsidRPr="009C1B99" w:rsidRDefault="006304EC" w:rsidP="002C0ACE">
    <w:pPr>
      <w:jc w:val="center"/>
      <w:rPr>
        <w:color w:val="000000"/>
        <w:sz w:val="18"/>
        <w:szCs w:val="18"/>
      </w:rPr>
    </w:pPr>
    <w:r w:rsidRPr="009C1B99">
      <w:rPr>
        <w:sz w:val="18"/>
        <w:szCs w:val="18"/>
      </w:rPr>
      <w:t xml:space="preserve">Duomenys kaupiami ir saugomi Juridinių asmenų registre, kodas 190983964   </w:t>
    </w:r>
  </w:p>
  <w:p w:rsidR="006304EC" w:rsidRDefault="006304EC">
    <w:pPr>
      <w:pBdr>
        <w:top w:val="single" w:sz="6" w:space="1" w:color="auto"/>
      </w:pBdr>
      <w:jc w:val="center"/>
      <w:rPr>
        <w:sz w:val="24"/>
        <w:lang w:val="lv-LV"/>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0F2166"/>
    <w:multiLevelType w:val="hybridMultilevel"/>
    <w:tmpl w:val="AA46EEA0"/>
    <w:lvl w:ilvl="0" w:tplc="F8CC60A8">
      <w:start w:val="2"/>
      <w:numFmt w:val="decimal"/>
      <w:lvlText w:val="%1."/>
      <w:lvlJc w:val="left"/>
      <w:pPr>
        <w:ind w:left="660" w:hanging="360"/>
      </w:pPr>
      <w:rPr>
        <w:rFonts w:hint="default"/>
      </w:rPr>
    </w:lvl>
    <w:lvl w:ilvl="1" w:tplc="04270019" w:tentative="1">
      <w:start w:val="1"/>
      <w:numFmt w:val="lowerLetter"/>
      <w:lvlText w:val="%2."/>
      <w:lvlJc w:val="left"/>
      <w:pPr>
        <w:ind w:left="1380" w:hanging="360"/>
      </w:pPr>
    </w:lvl>
    <w:lvl w:ilvl="2" w:tplc="0427001B" w:tentative="1">
      <w:start w:val="1"/>
      <w:numFmt w:val="lowerRoman"/>
      <w:lvlText w:val="%3."/>
      <w:lvlJc w:val="right"/>
      <w:pPr>
        <w:ind w:left="2100" w:hanging="180"/>
      </w:pPr>
    </w:lvl>
    <w:lvl w:ilvl="3" w:tplc="0427000F" w:tentative="1">
      <w:start w:val="1"/>
      <w:numFmt w:val="decimal"/>
      <w:lvlText w:val="%4."/>
      <w:lvlJc w:val="left"/>
      <w:pPr>
        <w:ind w:left="2820" w:hanging="360"/>
      </w:pPr>
    </w:lvl>
    <w:lvl w:ilvl="4" w:tplc="04270019" w:tentative="1">
      <w:start w:val="1"/>
      <w:numFmt w:val="lowerLetter"/>
      <w:lvlText w:val="%5."/>
      <w:lvlJc w:val="left"/>
      <w:pPr>
        <w:ind w:left="3540" w:hanging="360"/>
      </w:pPr>
    </w:lvl>
    <w:lvl w:ilvl="5" w:tplc="0427001B" w:tentative="1">
      <w:start w:val="1"/>
      <w:numFmt w:val="lowerRoman"/>
      <w:lvlText w:val="%6."/>
      <w:lvlJc w:val="right"/>
      <w:pPr>
        <w:ind w:left="4260" w:hanging="180"/>
      </w:pPr>
    </w:lvl>
    <w:lvl w:ilvl="6" w:tplc="0427000F" w:tentative="1">
      <w:start w:val="1"/>
      <w:numFmt w:val="decimal"/>
      <w:lvlText w:val="%7."/>
      <w:lvlJc w:val="left"/>
      <w:pPr>
        <w:ind w:left="4980" w:hanging="360"/>
      </w:pPr>
    </w:lvl>
    <w:lvl w:ilvl="7" w:tplc="04270019" w:tentative="1">
      <w:start w:val="1"/>
      <w:numFmt w:val="lowerLetter"/>
      <w:lvlText w:val="%8."/>
      <w:lvlJc w:val="left"/>
      <w:pPr>
        <w:ind w:left="5700" w:hanging="360"/>
      </w:pPr>
    </w:lvl>
    <w:lvl w:ilvl="8" w:tplc="0427001B" w:tentative="1">
      <w:start w:val="1"/>
      <w:numFmt w:val="lowerRoman"/>
      <w:lvlText w:val="%9."/>
      <w:lvlJc w:val="right"/>
      <w:pPr>
        <w:ind w:left="6420" w:hanging="180"/>
      </w:pPr>
    </w:lvl>
  </w:abstractNum>
  <w:abstractNum w:abstractNumId="1">
    <w:nsid w:val="18B63BB7"/>
    <w:multiLevelType w:val="hybridMultilevel"/>
    <w:tmpl w:val="3E8879C2"/>
    <w:lvl w:ilvl="0" w:tplc="0427000F">
      <w:start w:val="1"/>
      <w:numFmt w:val="decimal"/>
      <w:lvlText w:val="%1."/>
      <w:lvlJc w:val="left"/>
      <w:pPr>
        <w:tabs>
          <w:tab w:val="num" w:pos="720"/>
        </w:tabs>
        <w:ind w:left="720" w:hanging="360"/>
      </w:p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
    <w:nsid w:val="19FD3A86"/>
    <w:multiLevelType w:val="hybridMultilevel"/>
    <w:tmpl w:val="857C87E2"/>
    <w:lvl w:ilvl="0" w:tplc="96F824AE">
      <w:start w:val="1"/>
      <w:numFmt w:val="decimal"/>
      <w:lvlText w:val="%1."/>
      <w:lvlJc w:val="left"/>
      <w:pPr>
        <w:ind w:left="1275" w:hanging="360"/>
      </w:pPr>
      <w:rPr>
        <w:rFonts w:hint="default"/>
      </w:rPr>
    </w:lvl>
    <w:lvl w:ilvl="1" w:tplc="04270019" w:tentative="1">
      <w:start w:val="1"/>
      <w:numFmt w:val="lowerLetter"/>
      <w:lvlText w:val="%2."/>
      <w:lvlJc w:val="left"/>
      <w:pPr>
        <w:ind w:left="1995" w:hanging="360"/>
      </w:pPr>
    </w:lvl>
    <w:lvl w:ilvl="2" w:tplc="0427001B" w:tentative="1">
      <w:start w:val="1"/>
      <w:numFmt w:val="lowerRoman"/>
      <w:lvlText w:val="%3."/>
      <w:lvlJc w:val="right"/>
      <w:pPr>
        <w:ind w:left="2715" w:hanging="180"/>
      </w:pPr>
    </w:lvl>
    <w:lvl w:ilvl="3" w:tplc="0427000F" w:tentative="1">
      <w:start w:val="1"/>
      <w:numFmt w:val="decimal"/>
      <w:lvlText w:val="%4."/>
      <w:lvlJc w:val="left"/>
      <w:pPr>
        <w:ind w:left="3435" w:hanging="360"/>
      </w:pPr>
    </w:lvl>
    <w:lvl w:ilvl="4" w:tplc="04270019" w:tentative="1">
      <w:start w:val="1"/>
      <w:numFmt w:val="lowerLetter"/>
      <w:lvlText w:val="%5."/>
      <w:lvlJc w:val="left"/>
      <w:pPr>
        <w:ind w:left="4155" w:hanging="360"/>
      </w:pPr>
    </w:lvl>
    <w:lvl w:ilvl="5" w:tplc="0427001B" w:tentative="1">
      <w:start w:val="1"/>
      <w:numFmt w:val="lowerRoman"/>
      <w:lvlText w:val="%6."/>
      <w:lvlJc w:val="right"/>
      <w:pPr>
        <w:ind w:left="4875" w:hanging="180"/>
      </w:pPr>
    </w:lvl>
    <w:lvl w:ilvl="6" w:tplc="0427000F" w:tentative="1">
      <w:start w:val="1"/>
      <w:numFmt w:val="decimal"/>
      <w:lvlText w:val="%7."/>
      <w:lvlJc w:val="left"/>
      <w:pPr>
        <w:ind w:left="5595" w:hanging="360"/>
      </w:pPr>
    </w:lvl>
    <w:lvl w:ilvl="7" w:tplc="04270019" w:tentative="1">
      <w:start w:val="1"/>
      <w:numFmt w:val="lowerLetter"/>
      <w:lvlText w:val="%8."/>
      <w:lvlJc w:val="left"/>
      <w:pPr>
        <w:ind w:left="6315" w:hanging="360"/>
      </w:pPr>
    </w:lvl>
    <w:lvl w:ilvl="8" w:tplc="0427001B" w:tentative="1">
      <w:start w:val="1"/>
      <w:numFmt w:val="lowerRoman"/>
      <w:lvlText w:val="%9."/>
      <w:lvlJc w:val="right"/>
      <w:pPr>
        <w:ind w:left="7035" w:hanging="180"/>
      </w:pPr>
    </w:lvl>
  </w:abstractNum>
  <w:abstractNum w:abstractNumId="3">
    <w:nsid w:val="1F220146"/>
    <w:multiLevelType w:val="hybridMultilevel"/>
    <w:tmpl w:val="15A6CF70"/>
    <w:lvl w:ilvl="0" w:tplc="7272FC28">
      <w:start w:val="1"/>
      <w:numFmt w:val="decimal"/>
      <w:lvlText w:val="%1."/>
      <w:lvlJc w:val="left"/>
      <w:pPr>
        <w:ind w:left="1380" w:hanging="360"/>
      </w:pPr>
      <w:rPr>
        <w:rFonts w:hint="default"/>
      </w:rPr>
    </w:lvl>
    <w:lvl w:ilvl="1" w:tplc="04270019" w:tentative="1">
      <w:start w:val="1"/>
      <w:numFmt w:val="lowerLetter"/>
      <w:lvlText w:val="%2."/>
      <w:lvlJc w:val="left"/>
      <w:pPr>
        <w:ind w:left="2100" w:hanging="360"/>
      </w:pPr>
    </w:lvl>
    <w:lvl w:ilvl="2" w:tplc="0427001B" w:tentative="1">
      <w:start w:val="1"/>
      <w:numFmt w:val="lowerRoman"/>
      <w:lvlText w:val="%3."/>
      <w:lvlJc w:val="right"/>
      <w:pPr>
        <w:ind w:left="2820" w:hanging="180"/>
      </w:pPr>
    </w:lvl>
    <w:lvl w:ilvl="3" w:tplc="0427000F" w:tentative="1">
      <w:start w:val="1"/>
      <w:numFmt w:val="decimal"/>
      <w:lvlText w:val="%4."/>
      <w:lvlJc w:val="left"/>
      <w:pPr>
        <w:ind w:left="3540" w:hanging="360"/>
      </w:pPr>
    </w:lvl>
    <w:lvl w:ilvl="4" w:tplc="04270019" w:tentative="1">
      <w:start w:val="1"/>
      <w:numFmt w:val="lowerLetter"/>
      <w:lvlText w:val="%5."/>
      <w:lvlJc w:val="left"/>
      <w:pPr>
        <w:ind w:left="4260" w:hanging="360"/>
      </w:pPr>
    </w:lvl>
    <w:lvl w:ilvl="5" w:tplc="0427001B" w:tentative="1">
      <w:start w:val="1"/>
      <w:numFmt w:val="lowerRoman"/>
      <w:lvlText w:val="%6."/>
      <w:lvlJc w:val="right"/>
      <w:pPr>
        <w:ind w:left="4980" w:hanging="180"/>
      </w:pPr>
    </w:lvl>
    <w:lvl w:ilvl="6" w:tplc="0427000F" w:tentative="1">
      <w:start w:val="1"/>
      <w:numFmt w:val="decimal"/>
      <w:lvlText w:val="%7."/>
      <w:lvlJc w:val="left"/>
      <w:pPr>
        <w:ind w:left="5700" w:hanging="360"/>
      </w:pPr>
    </w:lvl>
    <w:lvl w:ilvl="7" w:tplc="04270019" w:tentative="1">
      <w:start w:val="1"/>
      <w:numFmt w:val="lowerLetter"/>
      <w:lvlText w:val="%8."/>
      <w:lvlJc w:val="left"/>
      <w:pPr>
        <w:ind w:left="6420" w:hanging="360"/>
      </w:pPr>
    </w:lvl>
    <w:lvl w:ilvl="8" w:tplc="0427001B" w:tentative="1">
      <w:start w:val="1"/>
      <w:numFmt w:val="lowerRoman"/>
      <w:lvlText w:val="%9."/>
      <w:lvlJc w:val="right"/>
      <w:pPr>
        <w:ind w:left="7140" w:hanging="180"/>
      </w:pPr>
    </w:lvl>
  </w:abstractNum>
  <w:abstractNum w:abstractNumId="4">
    <w:nsid w:val="24783FB8"/>
    <w:multiLevelType w:val="hybridMultilevel"/>
    <w:tmpl w:val="B8DAF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nsid w:val="279B130E"/>
    <w:multiLevelType w:val="hybridMultilevel"/>
    <w:tmpl w:val="0246AC36"/>
    <w:lvl w:ilvl="0" w:tplc="1ED2E670">
      <w:start w:val="2"/>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6">
    <w:nsid w:val="27F2365E"/>
    <w:multiLevelType w:val="hybridMultilevel"/>
    <w:tmpl w:val="FAA29D86"/>
    <w:lvl w:ilvl="0" w:tplc="0427000F">
      <w:start w:val="1"/>
      <w:numFmt w:val="decimal"/>
      <w:lvlText w:val="%1."/>
      <w:lvlJc w:val="left"/>
      <w:pPr>
        <w:tabs>
          <w:tab w:val="num" w:pos="360"/>
        </w:tabs>
        <w:ind w:left="360" w:hanging="360"/>
      </w:pPr>
    </w:lvl>
    <w:lvl w:ilvl="1" w:tplc="04270019">
      <w:start w:val="1"/>
      <w:numFmt w:val="decimal"/>
      <w:lvlText w:val="%2."/>
      <w:lvlJc w:val="left"/>
      <w:pPr>
        <w:tabs>
          <w:tab w:val="num" w:pos="1080"/>
        </w:tabs>
        <w:ind w:left="1080" w:hanging="360"/>
      </w:pPr>
    </w:lvl>
    <w:lvl w:ilvl="2" w:tplc="0427001B">
      <w:start w:val="1"/>
      <w:numFmt w:val="decimal"/>
      <w:lvlText w:val="%3."/>
      <w:lvlJc w:val="left"/>
      <w:pPr>
        <w:tabs>
          <w:tab w:val="num" w:pos="1800"/>
        </w:tabs>
        <w:ind w:left="1800" w:hanging="360"/>
      </w:pPr>
    </w:lvl>
    <w:lvl w:ilvl="3" w:tplc="0427000F">
      <w:start w:val="1"/>
      <w:numFmt w:val="decimal"/>
      <w:lvlText w:val="%4."/>
      <w:lvlJc w:val="left"/>
      <w:pPr>
        <w:tabs>
          <w:tab w:val="num" w:pos="2520"/>
        </w:tabs>
        <w:ind w:left="2520" w:hanging="360"/>
      </w:pPr>
    </w:lvl>
    <w:lvl w:ilvl="4" w:tplc="04270019">
      <w:start w:val="1"/>
      <w:numFmt w:val="decimal"/>
      <w:lvlText w:val="%5."/>
      <w:lvlJc w:val="left"/>
      <w:pPr>
        <w:tabs>
          <w:tab w:val="num" w:pos="3240"/>
        </w:tabs>
        <w:ind w:left="3240" w:hanging="360"/>
      </w:pPr>
    </w:lvl>
    <w:lvl w:ilvl="5" w:tplc="0427001B">
      <w:start w:val="1"/>
      <w:numFmt w:val="decimal"/>
      <w:lvlText w:val="%6."/>
      <w:lvlJc w:val="left"/>
      <w:pPr>
        <w:tabs>
          <w:tab w:val="num" w:pos="3960"/>
        </w:tabs>
        <w:ind w:left="3960" w:hanging="360"/>
      </w:pPr>
    </w:lvl>
    <w:lvl w:ilvl="6" w:tplc="0427000F">
      <w:start w:val="1"/>
      <w:numFmt w:val="decimal"/>
      <w:lvlText w:val="%7."/>
      <w:lvlJc w:val="left"/>
      <w:pPr>
        <w:tabs>
          <w:tab w:val="num" w:pos="4680"/>
        </w:tabs>
        <w:ind w:left="4680" w:hanging="360"/>
      </w:pPr>
    </w:lvl>
    <w:lvl w:ilvl="7" w:tplc="04270019">
      <w:start w:val="1"/>
      <w:numFmt w:val="decimal"/>
      <w:lvlText w:val="%8."/>
      <w:lvlJc w:val="left"/>
      <w:pPr>
        <w:tabs>
          <w:tab w:val="num" w:pos="5400"/>
        </w:tabs>
        <w:ind w:left="5400" w:hanging="360"/>
      </w:pPr>
    </w:lvl>
    <w:lvl w:ilvl="8" w:tplc="0427001B">
      <w:start w:val="1"/>
      <w:numFmt w:val="decimal"/>
      <w:lvlText w:val="%9."/>
      <w:lvlJc w:val="left"/>
      <w:pPr>
        <w:tabs>
          <w:tab w:val="num" w:pos="6120"/>
        </w:tabs>
        <w:ind w:left="6120" w:hanging="360"/>
      </w:pPr>
    </w:lvl>
  </w:abstractNum>
  <w:abstractNum w:abstractNumId="7">
    <w:nsid w:val="2C3E7FA5"/>
    <w:multiLevelType w:val="hybridMultilevel"/>
    <w:tmpl w:val="246A544C"/>
    <w:lvl w:ilvl="0" w:tplc="0427000F">
      <w:start w:val="2"/>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nsid w:val="3AC31CFA"/>
    <w:multiLevelType w:val="hybridMultilevel"/>
    <w:tmpl w:val="191477B0"/>
    <w:lvl w:ilvl="0" w:tplc="D56E945C">
      <w:numFmt w:val="bullet"/>
      <w:lvlText w:val="-"/>
      <w:lvlJc w:val="left"/>
      <w:pPr>
        <w:tabs>
          <w:tab w:val="num" w:pos="1470"/>
        </w:tabs>
        <w:ind w:left="1470" w:hanging="360"/>
      </w:pPr>
      <w:rPr>
        <w:rFonts w:ascii="Times New Roman" w:eastAsia="Times New Roman" w:hAnsi="Times New Roman" w:cs="Times New Roman" w:hint="default"/>
      </w:rPr>
    </w:lvl>
    <w:lvl w:ilvl="1" w:tplc="04270003" w:tentative="1">
      <w:start w:val="1"/>
      <w:numFmt w:val="bullet"/>
      <w:lvlText w:val="o"/>
      <w:lvlJc w:val="left"/>
      <w:pPr>
        <w:tabs>
          <w:tab w:val="num" w:pos="2190"/>
        </w:tabs>
        <w:ind w:left="2190" w:hanging="360"/>
      </w:pPr>
      <w:rPr>
        <w:rFonts w:ascii="Courier New" w:hAnsi="Courier New" w:cs="Courier New" w:hint="default"/>
      </w:rPr>
    </w:lvl>
    <w:lvl w:ilvl="2" w:tplc="04270005" w:tentative="1">
      <w:start w:val="1"/>
      <w:numFmt w:val="bullet"/>
      <w:lvlText w:val=""/>
      <w:lvlJc w:val="left"/>
      <w:pPr>
        <w:tabs>
          <w:tab w:val="num" w:pos="2910"/>
        </w:tabs>
        <w:ind w:left="2910" w:hanging="360"/>
      </w:pPr>
      <w:rPr>
        <w:rFonts w:ascii="Wingdings" w:hAnsi="Wingdings" w:hint="default"/>
      </w:rPr>
    </w:lvl>
    <w:lvl w:ilvl="3" w:tplc="04270001" w:tentative="1">
      <w:start w:val="1"/>
      <w:numFmt w:val="bullet"/>
      <w:lvlText w:val=""/>
      <w:lvlJc w:val="left"/>
      <w:pPr>
        <w:tabs>
          <w:tab w:val="num" w:pos="3630"/>
        </w:tabs>
        <w:ind w:left="3630" w:hanging="360"/>
      </w:pPr>
      <w:rPr>
        <w:rFonts w:ascii="Symbol" w:hAnsi="Symbol" w:hint="default"/>
      </w:rPr>
    </w:lvl>
    <w:lvl w:ilvl="4" w:tplc="04270003" w:tentative="1">
      <w:start w:val="1"/>
      <w:numFmt w:val="bullet"/>
      <w:lvlText w:val="o"/>
      <w:lvlJc w:val="left"/>
      <w:pPr>
        <w:tabs>
          <w:tab w:val="num" w:pos="4350"/>
        </w:tabs>
        <w:ind w:left="4350" w:hanging="360"/>
      </w:pPr>
      <w:rPr>
        <w:rFonts w:ascii="Courier New" w:hAnsi="Courier New" w:cs="Courier New" w:hint="default"/>
      </w:rPr>
    </w:lvl>
    <w:lvl w:ilvl="5" w:tplc="04270005" w:tentative="1">
      <w:start w:val="1"/>
      <w:numFmt w:val="bullet"/>
      <w:lvlText w:val=""/>
      <w:lvlJc w:val="left"/>
      <w:pPr>
        <w:tabs>
          <w:tab w:val="num" w:pos="5070"/>
        </w:tabs>
        <w:ind w:left="5070" w:hanging="360"/>
      </w:pPr>
      <w:rPr>
        <w:rFonts w:ascii="Wingdings" w:hAnsi="Wingdings" w:hint="default"/>
      </w:rPr>
    </w:lvl>
    <w:lvl w:ilvl="6" w:tplc="04270001" w:tentative="1">
      <w:start w:val="1"/>
      <w:numFmt w:val="bullet"/>
      <w:lvlText w:val=""/>
      <w:lvlJc w:val="left"/>
      <w:pPr>
        <w:tabs>
          <w:tab w:val="num" w:pos="5790"/>
        </w:tabs>
        <w:ind w:left="5790" w:hanging="360"/>
      </w:pPr>
      <w:rPr>
        <w:rFonts w:ascii="Symbol" w:hAnsi="Symbol" w:hint="default"/>
      </w:rPr>
    </w:lvl>
    <w:lvl w:ilvl="7" w:tplc="04270003" w:tentative="1">
      <w:start w:val="1"/>
      <w:numFmt w:val="bullet"/>
      <w:lvlText w:val="o"/>
      <w:lvlJc w:val="left"/>
      <w:pPr>
        <w:tabs>
          <w:tab w:val="num" w:pos="6510"/>
        </w:tabs>
        <w:ind w:left="6510" w:hanging="360"/>
      </w:pPr>
      <w:rPr>
        <w:rFonts w:ascii="Courier New" w:hAnsi="Courier New" w:cs="Courier New" w:hint="default"/>
      </w:rPr>
    </w:lvl>
    <w:lvl w:ilvl="8" w:tplc="04270005" w:tentative="1">
      <w:start w:val="1"/>
      <w:numFmt w:val="bullet"/>
      <w:lvlText w:val=""/>
      <w:lvlJc w:val="left"/>
      <w:pPr>
        <w:tabs>
          <w:tab w:val="num" w:pos="7230"/>
        </w:tabs>
        <w:ind w:left="7230" w:hanging="360"/>
      </w:pPr>
      <w:rPr>
        <w:rFonts w:ascii="Wingdings" w:hAnsi="Wingdings" w:hint="default"/>
      </w:rPr>
    </w:lvl>
  </w:abstractNum>
  <w:abstractNum w:abstractNumId="9">
    <w:nsid w:val="697A3E15"/>
    <w:multiLevelType w:val="hybridMultilevel"/>
    <w:tmpl w:val="666C9350"/>
    <w:lvl w:ilvl="0" w:tplc="2D683ACE">
      <w:start w:val="2014"/>
      <w:numFmt w:val="bullet"/>
      <w:lvlText w:val="-"/>
      <w:lvlJc w:val="left"/>
      <w:pPr>
        <w:ind w:left="1275" w:hanging="360"/>
      </w:pPr>
      <w:rPr>
        <w:rFonts w:ascii="Times New Roman" w:eastAsia="Times New Roman" w:hAnsi="Times New Roman" w:cs="Times New Roman" w:hint="default"/>
      </w:rPr>
    </w:lvl>
    <w:lvl w:ilvl="1" w:tplc="04270003" w:tentative="1">
      <w:start w:val="1"/>
      <w:numFmt w:val="bullet"/>
      <w:lvlText w:val="o"/>
      <w:lvlJc w:val="left"/>
      <w:pPr>
        <w:ind w:left="1995" w:hanging="360"/>
      </w:pPr>
      <w:rPr>
        <w:rFonts w:ascii="Courier New" w:hAnsi="Courier New" w:cs="Courier New" w:hint="default"/>
      </w:rPr>
    </w:lvl>
    <w:lvl w:ilvl="2" w:tplc="04270005" w:tentative="1">
      <w:start w:val="1"/>
      <w:numFmt w:val="bullet"/>
      <w:lvlText w:val=""/>
      <w:lvlJc w:val="left"/>
      <w:pPr>
        <w:ind w:left="2715" w:hanging="360"/>
      </w:pPr>
      <w:rPr>
        <w:rFonts w:ascii="Wingdings" w:hAnsi="Wingdings" w:hint="default"/>
      </w:rPr>
    </w:lvl>
    <w:lvl w:ilvl="3" w:tplc="04270001" w:tentative="1">
      <w:start w:val="1"/>
      <w:numFmt w:val="bullet"/>
      <w:lvlText w:val=""/>
      <w:lvlJc w:val="left"/>
      <w:pPr>
        <w:ind w:left="3435" w:hanging="360"/>
      </w:pPr>
      <w:rPr>
        <w:rFonts w:ascii="Symbol" w:hAnsi="Symbol" w:hint="default"/>
      </w:rPr>
    </w:lvl>
    <w:lvl w:ilvl="4" w:tplc="04270003" w:tentative="1">
      <w:start w:val="1"/>
      <w:numFmt w:val="bullet"/>
      <w:lvlText w:val="o"/>
      <w:lvlJc w:val="left"/>
      <w:pPr>
        <w:ind w:left="4155" w:hanging="360"/>
      </w:pPr>
      <w:rPr>
        <w:rFonts w:ascii="Courier New" w:hAnsi="Courier New" w:cs="Courier New" w:hint="default"/>
      </w:rPr>
    </w:lvl>
    <w:lvl w:ilvl="5" w:tplc="04270005" w:tentative="1">
      <w:start w:val="1"/>
      <w:numFmt w:val="bullet"/>
      <w:lvlText w:val=""/>
      <w:lvlJc w:val="left"/>
      <w:pPr>
        <w:ind w:left="4875" w:hanging="360"/>
      </w:pPr>
      <w:rPr>
        <w:rFonts w:ascii="Wingdings" w:hAnsi="Wingdings" w:hint="default"/>
      </w:rPr>
    </w:lvl>
    <w:lvl w:ilvl="6" w:tplc="04270001" w:tentative="1">
      <w:start w:val="1"/>
      <w:numFmt w:val="bullet"/>
      <w:lvlText w:val=""/>
      <w:lvlJc w:val="left"/>
      <w:pPr>
        <w:ind w:left="5595" w:hanging="360"/>
      </w:pPr>
      <w:rPr>
        <w:rFonts w:ascii="Symbol" w:hAnsi="Symbol" w:hint="default"/>
      </w:rPr>
    </w:lvl>
    <w:lvl w:ilvl="7" w:tplc="04270003" w:tentative="1">
      <w:start w:val="1"/>
      <w:numFmt w:val="bullet"/>
      <w:lvlText w:val="o"/>
      <w:lvlJc w:val="left"/>
      <w:pPr>
        <w:ind w:left="6315" w:hanging="360"/>
      </w:pPr>
      <w:rPr>
        <w:rFonts w:ascii="Courier New" w:hAnsi="Courier New" w:cs="Courier New" w:hint="default"/>
      </w:rPr>
    </w:lvl>
    <w:lvl w:ilvl="8" w:tplc="04270005" w:tentative="1">
      <w:start w:val="1"/>
      <w:numFmt w:val="bullet"/>
      <w:lvlText w:val=""/>
      <w:lvlJc w:val="left"/>
      <w:pPr>
        <w:ind w:left="7035" w:hanging="360"/>
      </w:pPr>
      <w:rPr>
        <w:rFonts w:ascii="Wingdings" w:hAnsi="Wingdings" w:hint="default"/>
      </w:rPr>
    </w:lvl>
  </w:abstractNum>
  <w:abstractNum w:abstractNumId="10">
    <w:nsid w:val="786642B9"/>
    <w:multiLevelType w:val="hybridMultilevel"/>
    <w:tmpl w:val="618EFC6E"/>
    <w:lvl w:ilvl="0" w:tplc="A0B0F854">
      <w:start w:val="1"/>
      <w:numFmt w:val="decimal"/>
      <w:lvlText w:val="%1."/>
      <w:lvlJc w:val="left"/>
      <w:pPr>
        <w:ind w:left="1740" w:hanging="360"/>
      </w:pPr>
      <w:rPr>
        <w:rFonts w:hint="default"/>
      </w:rPr>
    </w:lvl>
    <w:lvl w:ilvl="1" w:tplc="04270019" w:tentative="1">
      <w:start w:val="1"/>
      <w:numFmt w:val="lowerLetter"/>
      <w:lvlText w:val="%2."/>
      <w:lvlJc w:val="left"/>
      <w:pPr>
        <w:ind w:left="2460" w:hanging="360"/>
      </w:pPr>
    </w:lvl>
    <w:lvl w:ilvl="2" w:tplc="0427001B" w:tentative="1">
      <w:start w:val="1"/>
      <w:numFmt w:val="lowerRoman"/>
      <w:lvlText w:val="%3."/>
      <w:lvlJc w:val="right"/>
      <w:pPr>
        <w:ind w:left="3180" w:hanging="180"/>
      </w:pPr>
    </w:lvl>
    <w:lvl w:ilvl="3" w:tplc="0427000F" w:tentative="1">
      <w:start w:val="1"/>
      <w:numFmt w:val="decimal"/>
      <w:lvlText w:val="%4."/>
      <w:lvlJc w:val="left"/>
      <w:pPr>
        <w:ind w:left="3900" w:hanging="360"/>
      </w:pPr>
    </w:lvl>
    <w:lvl w:ilvl="4" w:tplc="04270019" w:tentative="1">
      <w:start w:val="1"/>
      <w:numFmt w:val="lowerLetter"/>
      <w:lvlText w:val="%5."/>
      <w:lvlJc w:val="left"/>
      <w:pPr>
        <w:ind w:left="4620" w:hanging="360"/>
      </w:pPr>
    </w:lvl>
    <w:lvl w:ilvl="5" w:tplc="0427001B" w:tentative="1">
      <w:start w:val="1"/>
      <w:numFmt w:val="lowerRoman"/>
      <w:lvlText w:val="%6."/>
      <w:lvlJc w:val="right"/>
      <w:pPr>
        <w:ind w:left="5340" w:hanging="180"/>
      </w:pPr>
    </w:lvl>
    <w:lvl w:ilvl="6" w:tplc="0427000F" w:tentative="1">
      <w:start w:val="1"/>
      <w:numFmt w:val="decimal"/>
      <w:lvlText w:val="%7."/>
      <w:lvlJc w:val="left"/>
      <w:pPr>
        <w:ind w:left="6060" w:hanging="360"/>
      </w:pPr>
    </w:lvl>
    <w:lvl w:ilvl="7" w:tplc="04270019" w:tentative="1">
      <w:start w:val="1"/>
      <w:numFmt w:val="lowerLetter"/>
      <w:lvlText w:val="%8."/>
      <w:lvlJc w:val="left"/>
      <w:pPr>
        <w:ind w:left="6780" w:hanging="360"/>
      </w:pPr>
    </w:lvl>
    <w:lvl w:ilvl="8" w:tplc="0427001B" w:tentative="1">
      <w:start w:val="1"/>
      <w:numFmt w:val="lowerRoman"/>
      <w:lvlText w:val="%9."/>
      <w:lvlJc w:val="right"/>
      <w:pPr>
        <w:ind w:left="7500" w:hanging="180"/>
      </w:pPr>
    </w:lvl>
  </w:abstractNum>
  <w:abstractNum w:abstractNumId="11">
    <w:nsid w:val="7B430632"/>
    <w:multiLevelType w:val="hybridMultilevel"/>
    <w:tmpl w:val="C47A28E0"/>
    <w:lvl w:ilvl="0" w:tplc="5C161AA0">
      <w:start w:val="1"/>
      <w:numFmt w:val="decimal"/>
      <w:lvlText w:val="%1."/>
      <w:lvlJc w:val="left"/>
      <w:pPr>
        <w:tabs>
          <w:tab w:val="num" w:pos="1275"/>
        </w:tabs>
        <w:ind w:left="1275" w:hanging="360"/>
      </w:pPr>
      <w:rPr>
        <w:rFonts w:hint="default"/>
      </w:rPr>
    </w:lvl>
    <w:lvl w:ilvl="1" w:tplc="04270019" w:tentative="1">
      <w:start w:val="1"/>
      <w:numFmt w:val="lowerLetter"/>
      <w:lvlText w:val="%2."/>
      <w:lvlJc w:val="left"/>
      <w:pPr>
        <w:tabs>
          <w:tab w:val="num" w:pos="1995"/>
        </w:tabs>
        <w:ind w:left="1995" w:hanging="360"/>
      </w:pPr>
    </w:lvl>
    <w:lvl w:ilvl="2" w:tplc="0427001B" w:tentative="1">
      <w:start w:val="1"/>
      <w:numFmt w:val="lowerRoman"/>
      <w:lvlText w:val="%3."/>
      <w:lvlJc w:val="right"/>
      <w:pPr>
        <w:tabs>
          <w:tab w:val="num" w:pos="2715"/>
        </w:tabs>
        <w:ind w:left="2715" w:hanging="180"/>
      </w:pPr>
    </w:lvl>
    <w:lvl w:ilvl="3" w:tplc="0427000F" w:tentative="1">
      <w:start w:val="1"/>
      <w:numFmt w:val="decimal"/>
      <w:lvlText w:val="%4."/>
      <w:lvlJc w:val="left"/>
      <w:pPr>
        <w:tabs>
          <w:tab w:val="num" w:pos="3435"/>
        </w:tabs>
        <w:ind w:left="3435" w:hanging="360"/>
      </w:pPr>
    </w:lvl>
    <w:lvl w:ilvl="4" w:tplc="04270019" w:tentative="1">
      <w:start w:val="1"/>
      <w:numFmt w:val="lowerLetter"/>
      <w:lvlText w:val="%5."/>
      <w:lvlJc w:val="left"/>
      <w:pPr>
        <w:tabs>
          <w:tab w:val="num" w:pos="4155"/>
        </w:tabs>
        <w:ind w:left="4155" w:hanging="360"/>
      </w:pPr>
    </w:lvl>
    <w:lvl w:ilvl="5" w:tplc="0427001B" w:tentative="1">
      <w:start w:val="1"/>
      <w:numFmt w:val="lowerRoman"/>
      <w:lvlText w:val="%6."/>
      <w:lvlJc w:val="right"/>
      <w:pPr>
        <w:tabs>
          <w:tab w:val="num" w:pos="4875"/>
        </w:tabs>
        <w:ind w:left="4875" w:hanging="180"/>
      </w:pPr>
    </w:lvl>
    <w:lvl w:ilvl="6" w:tplc="0427000F" w:tentative="1">
      <w:start w:val="1"/>
      <w:numFmt w:val="decimal"/>
      <w:lvlText w:val="%7."/>
      <w:lvlJc w:val="left"/>
      <w:pPr>
        <w:tabs>
          <w:tab w:val="num" w:pos="5595"/>
        </w:tabs>
        <w:ind w:left="5595" w:hanging="360"/>
      </w:pPr>
    </w:lvl>
    <w:lvl w:ilvl="7" w:tplc="04270019" w:tentative="1">
      <w:start w:val="1"/>
      <w:numFmt w:val="lowerLetter"/>
      <w:lvlText w:val="%8."/>
      <w:lvlJc w:val="left"/>
      <w:pPr>
        <w:tabs>
          <w:tab w:val="num" w:pos="6315"/>
        </w:tabs>
        <w:ind w:left="6315" w:hanging="360"/>
      </w:pPr>
    </w:lvl>
    <w:lvl w:ilvl="8" w:tplc="0427001B" w:tentative="1">
      <w:start w:val="1"/>
      <w:numFmt w:val="lowerRoman"/>
      <w:lvlText w:val="%9."/>
      <w:lvlJc w:val="right"/>
      <w:pPr>
        <w:tabs>
          <w:tab w:val="num" w:pos="7035"/>
        </w:tabs>
        <w:ind w:left="7035" w:hanging="180"/>
      </w:pPr>
    </w:lvl>
  </w:abstractNum>
  <w:abstractNum w:abstractNumId="12">
    <w:nsid w:val="7DD81216"/>
    <w:multiLevelType w:val="hybridMultilevel"/>
    <w:tmpl w:val="332EEE22"/>
    <w:lvl w:ilvl="0" w:tplc="A4A2859C">
      <w:start w:val="2014"/>
      <w:numFmt w:val="bullet"/>
      <w:lvlText w:val="-"/>
      <w:lvlJc w:val="left"/>
      <w:pPr>
        <w:ind w:left="1695" w:hanging="360"/>
      </w:pPr>
      <w:rPr>
        <w:rFonts w:ascii="Times New Roman" w:eastAsia="Times New Roman" w:hAnsi="Times New Roman" w:cs="Times New Roman" w:hint="default"/>
      </w:rPr>
    </w:lvl>
    <w:lvl w:ilvl="1" w:tplc="04270003" w:tentative="1">
      <w:start w:val="1"/>
      <w:numFmt w:val="bullet"/>
      <w:lvlText w:val="o"/>
      <w:lvlJc w:val="left"/>
      <w:pPr>
        <w:ind w:left="2415" w:hanging="360"/>
      </w:pPr>
      <w:rPr>
        <w:rFonts w:ascii="Courier New" w:hAnsi="Courier New" w:cs="Courier New" w:hint="default"/>
      </w:rPr>
    </w:lvl>
    <w:lvl w:ilvl="2" w:tplc="04270005" w:tentative="1">
      <w:start w:val="1"/>
      <w:numFmt w:val="bullet"/>
      <w:lvlText w:val=""/>
      <w:lvlJc w:val="left"/>
      <w:pPr>
        <w:ind w:left="3135" w:hanging="360"/>
      </w:pPr>
      <w:rPr>
        <w:rFonts w:ascii="Wingdings" w:hAnsi="Wingdings" w:hint="default"/>
      </w:rPr>
    </w:lvl>
    <w:lvl w:ilvl="3" w:tplc="04270001" w:tentative="1">
      <w:start w:val="1"/>
      <w:numFmt w:val="bullet"/>
      <w:lvlText w:val=""/>
      <w:lvlJc w:val="left"/>
      <w:pPr>
        <w:ind w:left="3855" w:hanging="360"/>
      </w:pPr>
      <w:rPr>
        <w:rFonts w:ascii="Symbol" w:hAnsi="Symbol" w:hint="default"/>
      </w:rPr>
    </w:lvl>
    <w:lvl w:ilvl="4" w:tplc="04270003" w:tentative="1">
      <w:start w:val="1"/>
      <w:numFmt w:val="bullet"/>
      <w:lvlText w:val="o"/>
      <w:lvlJc w:val="left"/>
      <w:pPr>
        <w:ind w:left="4575" w:hanging="360"/>
      </w:pPr>
      <w:rPr>
        <w:rFonts w:ascii="Courier New" w:hAnsi="Courier New" w:cs="Courier New" w:hint="default"/>
      </w:rPr>
    </w:lvl>
    <w:lvl w:ilvl="5" w:tplc="04270005" w:tentative="1">
      <w:start w:val="1"/>
      <w:numFmt w:val="bullet"/>
      <w:lvlText w:val=""/>
      <w:lvlJc w:val="left"/>
      <w:pPr>
        <w:ind w:left="5295" w:hanging="360"/>
      </w:pPr>
      <w:rPr>
        <w:rFonts w:ascii="Wingdings" w:hAnsi="Wingdings" w:hint="default"/>
      </w:rPr>
    </w:lvl>
    <w:lvl w:ilvl="6" w:tplc="04270001" w:tentative="1">
      <w:start w:val="1"/>
      <w:numFmt w:val="bullet"/>
      <w:lvlText w:val=""/>
      <w:lvlJc w:val="left"/>
      <w:pPr>
        <w:ind w:left="6015" w:hanging="360"/>
      </w:pPr>
      <w:rPr>
        <w:rFonts w:ascii="Symbol" w:hAnsi="Symbol" w:hint="default"/>
      </w:rPr>
    </w:lvl>
    <w:lvl w:ilvl="7" w:tplc="04270003" w:tentative="1">
      <w:start w:val="1"/>
      <w:numFmt w:val="bullet"/>
      <w:lvlText w:val="o"/>
      <w:lvlJc w:val="left"/>
      <w:pPr>
        <w:ind w:left="6735" w:hanging="360"/>
      </w:pPr>
      <w:rPr>
        <w:rFonts w:ascii="Courier New" w:hAnsi="Courier New" w:cs="Courier New" w:hint="default"/>
      </w:rPr>
    </w:lvl>
    <w:lvl w:ilvl="8" w:tplc="04270005" w:tentative="1">
      <w:start w:val="1"/>
      <w:numFmt w:val="bullet"/>
      <w:lvlText w:val=""/>
      <w:lvlJc w:val="left"/>
      <w:pPr>
        <w:ind w:left="7455" w:hanging="360"/>
      </w:pPr>
      <w:rPr>
        <w:rFonts w:ascii="Wingdings" w:hAnsi="Wingdings" w:hint="default"/>
      </w:rPr>
    </w:lvl>
  </w:abstractNum>
  <w:num w:numId="1">
    <w:abstractNumId w:val="1"/>
  </w:num>
  <w:num w:numId="2">
    <w:abstractNumId w:val="5"/>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8"/>
  </w:num>
  <w:num w:numId="6">
    <w:abstractNumId w:val="2"/>
  </w:num>
  <w:num w:numId="7">
    <w:abstractNumId w:val="3"/>
  </w:num>
  <w:num w:numId="8">
    <w:abstractNumId w:val="10"/>
  </w:num>
  <w:num w:numId="9">
    <w:abstractNumId w:val="0"/>
  </w:num>
  <w:num w:numId="10">
    <w:abstractNumId w:val="7"/>
  </w:num>
  <w:num w:numId="11">
    <w:abstractNumId w:val="9"/>
  </w:num>
  <w:num w:numId="12">
    <w:abstractNumId w:val="12"/>
  </w:num>
  <w:num w:numId="1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47"/>
  <w:hyphenationZone w:val="396"/>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307"/>
    <w:rsid w:val="00006CEB"/>
    <w:rsid w:val="000078F3"/>
    <w:rsid w:val="000113CF"/>
    <w:rsid w:val="00011A68"/>
    <w:rsid w:val="00013FD2"/>
    <w:rsid w:val="00027DB4"/>
    <w:rsid w:val="00033C5D"/>
    <w:rsid w:val="000364F7"/>
    <w:rsid w:val="00041AF6"/>
    <w:rsid w:val="00044843"/>
    <w:rsid w:val="0004539E"/>
    <w:rsid w:val="0006206F"/>
    <w:rsid w:val="000648E3"/>
    <w:rsid w:val="00073A49"/>
    <w:rsid w:val="00074137"/>
    <w:rsid w:val="0007497D"/>
    <w:rsid w:val="00074BD7"/>
    <w:rsid w:val="00076382"/>
    <w:rsid w:val="000778E7"/>
    <w:rsid w:val="00077D59"/>
    <w:rsid w:val="000819FA"/>
    <w:rsid w:val="00085932"/>
    <w:rsid w:val="0009069A"/>
    <w:rsid w:val="00091C4C"/>
    <w:rsid w:val="00097EB3"/>
    <w:rsid w:val="000A628B"/>
    <w:rsid w:val="000B0518"/>
    <w:rsid w:val="000B0B4B"/>
    <w:rsid w:val="000B1C9E"/>
    <w:rsid w:val="000B3D6E"/>
    <w:rsid w:val="000B5E02"/>
    <w:rsid w:val="000B7085"/>
    <w:rsid w:val="000C1E36"/>
    <w:rsid w:val="000C24CF"/>
    <w:rsid w:val="000C2AE4"/>
    <w:rsid w:val="000C6F18"/>
    <w:rsid w:val="000C70C9"/>
    <w:rsid w:val="000D1105"/>
    <w:rsid w:val="000D15D8"/>
    <w:rsid w:val="000D2C73"/>
    <w:rsid w:val="000D5E0C"/>
    <w:rsid w:val="000D7B97"/>
    <w:rsid w:val="000E17D1"/>
    <w:rsid w:val="000E27F2"/>
    <w:rsid w:val="000F137A"/>
    <w:rsid w:val="000F73A1"/>
    <w:rsid w:val="00100827"/>
    <w:rsid w:val="0010153C"/>
    <w:rsid w:val="00101F44"/>
    <w:rsid w:val="00103557"/>
    <w:rsid w:val="00105E1B"/>
    <w:rsid w:val="00120F38"/>
    <w:rsid w:val="00121B8C"/>
    <w:rsid w:val="0012454E"/>
    <w:rsid w:val="00124E48"/>
    <w:rsid w:val="00124EE0"/>
    <w:rsid w:val="00130CC2"/>
    <w:rsid w:val="00132D65"/>
    <w:rsid w:val="0013307E"/>
    <w:rsid w:val="00135DBF"/>
    <w:rsid w:val="0013657A"/>
    <w:rsid w:val="001374A2"/>
    <w:rsid w:val="0014433D"/>
    <w:rsid w:val="00152C97"/>
    <w:rsid w:val="0016079C"/>
    <w:rsid w:val="00164A77"/>
    <w:rsid w:val="00165EFD"/>
    <w:rsid w:val="0016699D"/>
    <w:rsid w:val="00166A7A"/>
    <w:rsid w:val="00167B7F"/>
    <w:rsid w:val="00172DE9"/>
    <w:rsid w:val="00174A79"/>
    <w:rsid w:val="001766C1"/>
    <w:rsid w:val="00180444"/>
    <w:rsid w:val="00180C91"/>
    <w:rsid w:val="00181B62"/>
    <w:rsid w:val="0018227D"/>
    <w:rsid w:val="001830BD"/>
    <w:rsid w:val="00185018"/>
    <w:rsid w:val="0018549C"/>
    <w:rsid w:val="00192050"/>
    <w:rsid w:val="001923D7"/>
    <w:rsid w:val="001968E6"/>
    <w:rsid w:val="00196F11"/>
    <w:rsid w:val="001A214E"/>
    <w:rsid w:val="001A222F"/>
    <w:rsid w:val="001A3841"/>
    <w:rsid w:val="001A3EE0"/>
    <w:rsid w:val="001A69A8"/>
    <w:rsid w:val="001B2F0B"/>
    <w:rsid w:val="001B39BC"/>
    <w:rsid w:val="001B5705"/>
    <w:rsid w:val="001C08F9"/>
    <w:rsid w:val="001C1A56"/>
    <w:rsid w:val="001C2322"/>
    <w:rsid w:val="001C450A"/>
    <w:rsid w:val="001C46AF"/>
    <w:rsid w:val="001C6CDC"/>
    <w:rsid w:val="001E0803"/>
    <w:rsid w:val="001E10BC"/>
    <w:rsid w:val="001E1EF0"/>
    <w:rsid w:val="001E27EA"/>
    <w:rsid w:val="001E30DF"/>
    <w:rsid w:val="001E5A62"/>
    <w:rsid w:val="001F08F9"/>
    <w:rsid w:val="001F0BDC"/>
    <w:rsid w:val="001F0F5D"/>
    <w:rsid w:val="001F2AF4"/>
    <w:rsid w:val="001F4C3B"/>
    <w:rsid w:val="002064BE"/>
    <w:rsid w:val="0021008D"/>
    <w:rsid w:val="00213E2F"/>
    <w:rsid w:val="00216DE1"/>
    <w:rsid w:val="0022013C"/>
    <w:rsid w:val="00225D3F"/>
    <w:rsid w:val="0023049E"/>
    <w:rsid w:val="00230986"/>
    <w:rsid w:val="00230EE9"/>
    <w:rsid w:val="0023172C"/>
    <w:rsid w:val="00231BE9"/>
    <w:rsid w:val="002327DD"/>
    <w:rsid w:val="002330B9"/>
    <w:rsid w:val="00233859"/>
    <w:rsid w:val="002371A3"/>
    <w:rsid w:val="00237E57"/>
    <w:rsid w:val="00240ADB"/>
    <w:rsid w:val="002449EC"/>
    <w:rsid w:val="00250169"/>
    <w:rsid w:val="002511CB"/>
    <w:rsid w:val="00251745"/>
    <w:rsid w:val="00255402"/>
    <w:rsid w:val="0026056B"/>
    <w:rsid w:val="00260E0B"/>
    <w:rsid w:val="00261DBB"/>
    <w:rsid w:val="00262150"/>
    <w:rsid w:val="00270D7E"/>
    <w:rsid w:val="00270F70"/>
    <w:rsid w:val="002812B6"/>
    <w:rsid w:val="00283411"/>
    <w:rsid w:val="00285CCB"/>
    <w:rsid w:val="002906F2"/>
    <w:rsid w:val="00292C5A"/>
    <w:rsid w:val="0029786F"/>
    <w:rsid w:val="002979D5"/>
    <w:rsid w:val="00297BD3"/>
    <w:rsid w:val="002A3ABC"/>
    <w:rsid w:val="002A4E80"/>
    <w:rsid w:val="002B0E2C"/>
    <w:rsid w:val="002B1492"/>
    <w:rsid w:val="002B1599"/>
    <w:rsid w:val="002B15E8"/>
    <w:rsid w:val="002B3496"/>
    <w:rsid w:val="002B5262"/>
    <w:rsid w:val="002C0ACE"/>
    <w:rsid w:val="002C1D9E"/>
    <w:rsid w:val="002C301C"/>
    <w:rsid w:val="002C380A"/>
    <w:rsid w:val="002C3E61"/>
    <w:rsid w:val="002C4D85"/>
    <w:rsid w:val="002C5374"/>
    <w:rsid w:val="002C7C1E"/>
    <w:rsid w:val="002D0081"/>
    <w:rsid w:val="002D17B4"/>
    <w:rsid w:val="002D2576"/>
    <w:rsid w:val="002D440C"/>
    <w:rsid w:val="002D6B61"/>
    <w:rsid w:val="002D76F7"/>
    <w:rsid w:val="002D7BC8"/>
    <w:rsid w:val="002E6E57"/>
    <w:rsid w:val="002F4255"/>
    <w:rsid w:val="002F577F"/>
    <w:rsid w:val="00301F99"/>
    <w:rsid w:val="00303F45"/>
    <w:rsid w:val="00306B0A"/>
    <w:rsid w:val="0030716E"/>
    <w:rsid w:val="00311A53"/>
    <w:rsid w:val="00313EDF"/>
    <w:rsid w:val="00317164"/>
    <w:rsid w:val="003201EA"/>
    <w:rsid w:val="00321692"/>
    <w:rsid w:val="003219D0"/>
    <w:rsid w:val="00321D08"/>
    <w:rsid w:val="00322B16"/>
    <w:rsid w:val="0032440D"/>
    <w:rsid w:val="00325473"/>
    <w:rsid w:val="00327068"/>
    <w:rsid w:val="003271E0"/>
    <w:rsid w:val="00330B79"/>
    <w:rsid w:val="0034285C"/>
    <w:rsid w:val="00342FF8"/>
    <w:rsid w:val="00352EB6"/>
    <w:rsid w:val="00354BC2"/>
    <w:rsid w:val="0035781D"/>
    <w:rsid w:val="00357AD1"/>
    <w:rsid w:val="00360120"/>
    <w:rsid w:val="00383A02"/>
    <w:rsid w:val="00383D65"/>
    <w:rsid w:val="003850B1"/>
    <w:rsid w:val="00386E20"/>
    <w:rsid w:val="003872C5"/>
    <w:rsid w:val="00387692"/>
    <w:rsid w:val="003927C6"/>
    <w:rsid w:val="003A18F3"/>
    <w:rsid w:val="003A28EC"/>
    <w:rsid w:val="003A4A37"/>
    <w:rsid w:val="003A4AF4"/>
    <w:rsid w:val="003A5A4D"/>
    <w:rsid w:val="003A6F05"/>
    <w:rsid w:val="003B0C43"/>
    <w:rsid w:val="003B35FE"/>
    <w:rsid w:val="003B4B87"/>
    <w:rsid w:val="003C0C07"/>
    <w:rsid w:val="003C1C6D"/>
    <w:rsid w:val="003C1CFC"/>
    <w:rsid w:val="003C529A"/>
    <w:rsid w:val="003C5BBA"/>
    <w:rsid w:val="003C66C5"/>
    <w:rsid w:val="003D2192"/>
    <w:rsid w:val="003D7FD8"/>
    <w:rsid w:val="003E0546"/>
    <w:rsid w:val="003E1E4A"/>
    <w:rsid w:val="003E23CB"/>
    <w:rsid w:val="003E5833"/>
    <w:rsid w:val="003F011D"/>
    <w:rsid w:val="003F0287"/>
    <w:rsid w:val="003F286B"/>
    <w:rsid w:val="003F4275"/>
    <w:rsid w:val="003F4FE7"/>
    <w:rsid w:val="0040033C"/>
    <w:rsid w:val="00401005"/>
    <w:rsid w:val="0040436D"/>
    <w:rsid w:val="0040452D"/>
    <w:rsid w:val="00405C51"/>
    <w:rsid w:val="00415C6F"/>
    <w:rsid w:val="004178DD"/>
    <w:rsid w:val="00421131"/>
    <w:rsid w:val="00422137"/>
    <w:rsid w:val="00423232"/>
    <w:rsid w:val="00425FE4"/>
    <w:rsid w:val="004270FB"/>
    <w:rsid w:val="00434721"/>
    <w:rsid w:val="00441918"/>
    <w:rsid w:val="00450942"/>
    <w:rsid w:val="00455C2F"/>
    <w:rsid w:val="004565A3"/>
    <w:rsid w:val="00456FEB"/>
    <w:rsid w:val="00457AC9"/>
    <w:rsid w:val="0046011F"/>
    <w:rsid w:val="004606DC"/>
    <w:rsid w:val="00464569"/>
    <w:rsid w:val="004648FB"/>
    <w:rsid w:val="00474FBF"/>
    <w:rsid w:val="0048058B"/>
    <w:rsid w:val="00481003"/>
    <w:rsid w:val="00482969"/>
    <w:rsid w:val="00483C77"/>
    <w:rsid w:val="004874D3"/>
    <w:rsid w:val="004A1104"/>
    <w:rsid w:val="004A443C"/>
    <w:rsid w:val="004A4771"/>
    <w:rsid w:val="004A62D2"/>
    <w:rsid w:val="004A6E2F"/>
    <w:rsid w:val="004A775D"/>
    <w:rsid w:val="004A7D3A"/>
    <w:rsid w:val="004B1181"/>
    <w:rsid w:val="004B3987"/>
    <w:rsid w:val="004B4850"/>
    <w:rsid w:val="004B78FF"/>
    <w:rsid w:val="004C10A9"/>
    <w:rsid w:val="004C12C8"/>
    <w:rsid w:val="004C2539"/>
    <w:rsid w:val="004C374B"/>
    <w:rsid w:val="004C5518"/>
    <w:rsid w:val="004C6A2B"/>
    <w:rsid w:val="004D02D7"/>
    <w:rsid w:val="004D2D37"/>
    <w:rsid w:val="004E7F89"/>
    <w:rsid w:val="004F3ADB"/>
    <w:rsid w:val="004F505D"/>
    <w:rsid w:val="004F558A"/>
    <w:rsid w:val="005048B3"/>
    <w:rsid w:val="00506E43"/>
    <w:rsid w:val="00513BCE"/>
    <w:rsid w:val="00514E7D"/>
    <w:rsid w:val="00516758"/>
    <w:rsid w:val="00520F06"/>
    <w:rsid w:val="00524CDB"/>
    <w:rsid w:val="00526808"/>
    <w:rsid w:val="00526E56"/>
    <w:rsid w:val="0052758B"/>
    <w:rsid w:val="0053078B"/>
    <w:rsid w:val="00530FBD"/>
    <w:rsid w:val="00533399"/>
    <w:rsid w:val="00533C24"/>
    <w:rsid w:val="00534BFE"/>
    <w:rsid w:val="005376DE"/>
    <w:rsid w:val="00537A8B"/>
    <w:rsid w:val="00541C4E"/>
    <w:rsid w:val="00545C5B"/>
    <w:rsid w:val="00546D73"/>
    <w:rsid w:val="00550022"/>
    <w:rsid w:val="0055096E"/>
    <w:rsid w:val="005514C7"/>
    <w:rsid w:val="00553E0B"/>
    <w:rsid w:val="00556565"/>
    <w:rsid w:val="00560032"/>
    <w:rsid w:val="00560243"/>
    <w:rsid w:val="005637A9"/>
    <w:rsid w:val="005664A3"/>
    <w:rsid w:val="00567FC3"/>
    <w:rsid w:val="00572BEA"/>
    <w:rsid w:val="0057637F"/>
    <w:rsid w:val="00576450"/>
    <w:rsid w:val="0057782F"/>
    <w:rsid w:val="00584E08"/>
    <w:rsid w:val="0058773F"/>
    <w:rsid w:val="00587A33"/>
    <w:rsid w:val="00590448"/>
    <w:rsid w:val="00590F10"/>
    <w:rsid w:val="005944E3"/>
    <w:rsid w:val="00595714"/>
    <w:rsid w:val="005A0B98"/>
    <w:rsid w:val="005A184D"/>
    <w:rsid w:val="005A3531"/>
    <w:rsid w:val="005A589C"/>
    <w:rsid w:val="005B0996"/>
    <w:rsid w:val="005B1A12"/>
    <w:rsid w:val="005B4CA0"/>
    <w:rsid w:val="005C0269"/>
    <w:rsid w:val="005C08E5"/>
    <w:rsid w:val="005C17FA"/>
    <w:rsid w:val="005C1D35"/>
    <w:rsid w:val="005C4223"/>
    <w:rsid w:val="005C4418"/>
    <w:rsid w:val="005C52EE"/>
    <w:rsid w:val="005D0165"/>
    <w:rsid w:val="005D32B3"/>
    <w:rsid w:val="005E2ED0"/>
    <w:rsid w:val="005E5D30"/>
    <w:rsid w:val="005E6E9C"/>
    <w:rsid w:val="005E726F"/>
    <w:rsid w:val="005F7CAD"/>
    <w:rsid w:val="00602AB9"/>
    <w:rsid w:val="00602D35"/>
    <w:rsid w:val="006037AB"/>
    <w:rsid w:val="0060578B"/>
    <w:rsid w:val="006163BD"/>
    <w:rsid w:val="00620AA9"/>
    <w:rsid w:val="006218EC"/>
    <w:rsid w:val="00621CF8"/>
    <w:rsid w:val="00621E6F"/>
    <w:rsid w:val="006225EC"/>
    <w:rsid w:val="00623810"/>
    <w:rsid w:val="00625AF1"/>
    <w:rsid w:val="006304EC"/>
    <w:rsid w:val="00632A86"/>
    <w:rsid w:val="00637879"/>
    <w:rsid w:val="00637D6F"/>
    <w:rsid w:val="006402A3"/>
    <w:rsid w:val="00640F00"/>
    <w:rsid w:val="00642F3E"/>
    <w:rsid w:val="0064404C"/>
    <w:rsid w:val="006444D0"/>
    <w:rsid w:val="00653465"/>
    <w:rsid w:val="00653861"/>
    <w:rsid w:val="00654AC1"/>
    <w:rsid w:val="00657A8E"/>
    <w:rsid w:val="00657C05"/>
    <w:rsid w:val="006619E8"/>
    <w:rsid w:val="00664B91"/>
    <w:rsid w:val="00667DD2"/>
    <w:rsid w:val="00671632"/>
    <w:rsid w:val="00673B6D"/>
    <w:rsid w:val="00674254"/>
    <w:rsid w:val="00676C90"/>
    <w:rsid w:val="00677401"/>
    <w:rsid w:val="00680D10"/>
    <w:rsid w:val="006818CA"/>
    <w:rsid w:val="00681CC5"/>
    <w:rsid w:val="0068481F"/>
    <w:rsid w:val="006849F3"/>
    <w:rsid w:val="006860AA"/>
    <w:rsid w:val="00686DD5"/>
    <w:rsid w:val="00690AFF"/>
    <w:rsid w:val="006A2C71"/>
    <w:rsid w:val="006A34F2"/>
    <w:rsid w:val="006A435B"/>
    <w:rsid w:val="006B2223"/>
    <w:rsid w:val="006B63D1"/>
    <w:rsid w:val="006B6535"/>
    <w:rsid w:val="006B7EED"/>
    <w:rsid w:val="006C043E"/>
    <w:rsid w:val="006C70BE"/>
    <w:rsid w:val="006D1F11"/>
    <w:rsid w:val="006D5D44"/>
    <w:rsid w:val="006E174E"/>
    <w:rsid w:val="006E1C97"/>
    <w:rsid w:val="006E2401"/>
    <w:rsid w:val="006E7650"/>
    <w:rsid w:val="006F0D7F"/>
    <w:rsid w:val="006F10D1"/>
    <w:rsid w:val="007005E3"/>
    <w:rsid w:val="007022D9"/>
    <w:rsid w:val="0070269C"/>
    <w:rsid w:val="00705C7A"/>
    <w:rsid w:val="0070605E"/>
    <w:rsid w:val="00716247"/>
    <w:rsid w:val="00720EBA"/>
    <w:rsid w:val="0072593B"/>
    <w:rsid w:val="0072679D"/>
    <w:rsid w:val="0073164E"/>
    <w:rsid w:val="00732C8D"/>
    <w:rsid w:val="0073323B"/>
    <w:rsid w:val="00734035"/>
    <w:rsid w:val="00734BE0"/>
    <w:rsid w:val="00735E19"/>
    <w:rsid w:val="00735FEB"/>
    <w:rsid w:val="00736CB7"/>
    <w:rsid w:val="00742492"/>
    <w:rsid w:val="00743C28"/>
    <w:rsid w:val="00744E3D"/>
    <w:rsid w:val="00744F8B"/>
    <w:rsid w:val="00751286"/>
    <w:rsid w:val="00753595"/>
    <w:rsid w:val="007610FF"/>
    <w:rsid w:val="00764BBC"/>
    <w:rsid w:val="007667DB"/>
    <w:rsid w:val="00772A38"/>
    <w:rsid w:val="00773E6A"/>
    <w:rsid w:val="00781B25"/>
    <w:rsid w:val="00784C94"/>
    <w:rsid w:val="00784DD3"/>
    <w:rsid w:val="00795A62"/>
    <w:rsid w:val="007A28A8"/>
    <w:rsid w:val="007A5C92"/>
    <w:rsid w:val="007A7D69"/>
    <w:rsid w:val="007B0638"/>
    <w:rsid w:val="007B3883"/>
    <w:rsid w:val="007B4B9F"/>
    <w:rsid w:val="007B6A77"/>
    <w:rsid w:val="007B7CF3"/>
    <w:rsid w:val="007D1016"/>
    <w:rsid w:val="007D2C50"/>
    <w:rsid w:val="007D4F27"/>
    <w:rsid w:val="007D5DA4"/>
    <w:rsid w:val="007D7B7F"/>
    <w:rsid w:val="007E1914"/>
    <w:rsid w:val="007E3465"/>
    <w:rsid w:val="007E4B85"/>
    <w:rsid w:val="007E716E"/>
    <w:rsid w:val="007F0032"/>
    <w:rsid w:val="007F2CEA"/>
    <w:rsid w:val="007F3CE1"/>
    <w:rsid w:val="007F5CA4"/>
    <w:rsid w:val="00803EE4"/>
    <w:rsid w:val="008046D3"/>
    <w:rsid w:val="00811DC8"/>
    <w:rsid w:val="00812691"/>
    <w:rsid w:val="00812B0F"/>
    <w:rsid w:val="00815D95"/>
    <w:rsid w:val="00816312"/>
    <w:rsid w:val="00816754"/>
    <w:rsid w:val="00826418"/>
    <w:rsid w:val="0083016D"/>
    <w:rsid w:val="008315AB"/>
    <w:rsid w:val="008442BB"/>
    <w:rsid w:val="008447F3"/>
    <w:rsid w:val="00856BE0"/>
    <w:rsid w:val="00863BAC"/>
    <w:rsid w:val="0086482E"/>
    <w:rsid w:val="00864E4D"/>
    <w:rsid w:val="00864F4A"/>
    <w:rsid w:val="00866717"/>
    <w:rsid w:val="00870215"/>
    <w:rsid w:val="008702D1"/>
    <w:rsid w:val="00873786"/>
    <w:rsid w:val="00880902"/>
    <w:rsid w:val="00880CE6"/>
    <w:rsid w:val="0088276C"/>
    <w:rsid w:val="008871C0"/>
    <w:rsid w:val="00890496"/>
    <w:rsid w:val="008907C8"/>
    <w:rsid w:val="00890A65"/>
    <w:rsid w:val="00891F6F"/>
    <w:rsid w:val="00897D92"/>
    <w:rsid w:val="008A0CF9"/>
    <w:rsid w:val="008A28CD"/>
    <w:rsid w:val="008A41D1"/>
    <w:rsid w:val="008B19DA"/>
    <w:rsid w:val="008B4422"/>
    <w:rsid w:val="008B736E"/>
    <w:rsid w:val="008B7417"/>
    <w:rsid w:val="008B7FE4"/>
    <w:rsid w:val="008C7902"/>
    <w:rsid w:val="008D1BD7"/>
    <w:rsid w:val="008D3136"/>
    <w:rsid w:val="008D4D21"/>
    <w:rsid w:val="008D7D70"/>
    <w:rsid w:val="008E0632"/>
    <w:rsid w:val="008E07A9"/>
    <w:rsid w:val="008E7E0A"/>
    <w:rsid w:val="008F0388"/>
    <w:rsid w:val="008F16EB"/>
    <w:rsid w:val="008F21FD"/>
    <w:rsid w:val="00900FEB"/>
    <w:rsid w:val="00907382"/>
    <w:rsid w:val="00911803"/>
    <w:rsid w:val="00911A9C"/>
    <w:rsid w:val="00913D9A"/>
    <w:rsid w:val="00914235"/>
    <w:rsid w:val="00922544"/>
    <w:rsid w:val="00924567"/>
    <w:rsid w:val="00925C8E"/>
    <w:rsid w:val="009305F3"/>
    <w:rsid w:val="00931536"/>
    <w:rsid w:val="009324B9"/>
    <w:rsid w:val="009336CF"/>
    <w:rsid w:val="00935BCB"/>
    <w:rsid w:val="00940DDA"/>
    <w:rsid w:val="00941C65"/>
    <w:rsid w:val="00941EB8"/>
    <w:rsid w:val="0094449B"/>
    <w:rsid w:val="009445E5"/>
    <w:rsid w:val="00953DE1"/>
    <w:rsid w:val="00954AFD"/>
    <w:rsid w:val="00957463"/>
    <w:rsid w:val="00957591"/>
    <w:rsid w:val="009579F8"/>
    <w:rsid w:val="00957C81"/>
    <w:rsid w:val="00960D42"/>
    <w:rsid w:val="009613C9"/>
    <w:rsid w:val="0096175B"/>
    <w:rsid w:val="00961760"/>
    <w:rsid w:val="00961B2D"/>
    <w:rsid w:val="00966B8E"/>
    <w:rsid w:val="00970729"/>
    <w:rsid w:val="00974F46"/>
    <w:rsid w:val="00975ECB"/>
    <w:rsid w:val="0098051A"/>
    <w:rsid w:val="00980AB7"/>
    <w:rsid w:val="00981C35"/>
    <w:rsid w:val="0098381D"/>
    <w:rsid w:val="0098435D"/>
    <w:rsid w:val="009863DE"/>
    <w:rsid w:val="0099082F"/>
    <w:rsid w:val="00990EC1"/>
    <w:rsid w:val="0099263E"/>
    <w:rsid w:val="0099304C"/>
    <w:rsid w:val="00995DB9"/>
    <w:rsid w:val="009A1A7D"/>
    <w:rsid w:val="009A66D1"/>
    <w:rsid w:val="009A71A1"/>
    <w:rsid w:val="009A7BF1"/>
    <w:rsid w:val="009B12BA"/>
    <w:rsid w:val="009B28C2"/>
    <w:rsid w:val="009B4689"/>
    <w:rsid w:val="009B6B64"/>
    <w:rsid w:val="009B795D"/>
    <w:rsid w:val="009B7C2C"/>
    <w:rsid w:val="009C0C49"/>
    <w:rsid w:val="009C1B99"/>
    <w:rsid w:val="009C7F94"/>
    <w:rsid w:val="009D421A"/>
    <w:rsid w:val="009D55EF"/>
    <w:rsid w:val="009D70FA"/>
    <w:rsid w:val="009E29C9"/>
    <w:rsid w:val="009E7B0A"/>
    <w:rsid w:val="009F0DD2"/>
    <w:rsid w:val="009F2A80"/>
    <w:rsid w:val="009F5C51"/>
    <w:rsid w:val="009F6B40"/>
    <w:rsid w:val="009F6F6E"/>
    <w:rsid w:val="00A0003D"/>
    <w:rsid w:val="00A00367"/>
    <w:rsid w:val="00A03451"/>
    <w:rsid w:val="00A03C4D"/>
    <w:rsid w:val="00A0573E"/>
    <w:rsid w:val="00A22EDE"/>
    <w:rsid w:val="00A2485C"/>
    <w:rsid w:val="00A25DE7"/>
    <w:rsid w:val="00A30A25"/>
    <w:rsid w:val="00A3358F"/>
    <w:rsid w:val="00A33E86"/>
    <w:rsid w:val="00A37063"/>
    <w:rsid w:val="00A3718E"/>
    <w:rsid w:val="00A40A0E"/>
    <w:rsid w:val="00A43C17"/>
    <w:rsid w:val="00A517A5"/>
    <w:rsid w:val="00A523E6"/>
    <w:rsid w:val="00A5639A"/>
    <w:rsid w:val="00A5654B"/>
    <w:rsid w:val="00A5754B"/>
    <w:rsid w:val="00A576EE"/>
    <w:rsid w:val="00A637DD"/>
    <w:rsid w:val="00A778A4"/>
    <w:rsid w:val="00A813AF"/>
    <w:rsid w:val="00A827BD"/>
    <w:rsid w:val="00A8479F"/>
    <w:rsid w:val="00A85DB9"/>
    <w:rsid w:val="00A86079"/>
    <w:rsid w:val="00A9185D"/>
    <w:rsid w:val="00A937CE"/>
    <w:rsid w:val="00A93D49"/>
    <w:rsid w:val="00A94EDA"/>
    <w:rsid w:val="00AA146C"/>
    <w:rsid w:val="00AA3C19"/>
    <w:rsid w:val="00AB6778"/>
    <w:rsid w:val="00AC00BE"/>
    <w:rsid w:val="00AC25E3"/>
    <w:rsid w:val="00AC2FF3"/>
    <w:rsid w:val="00AC5843"/>
    <w:rsid w:val="00AC6EB4"/>
    <w:rsid w:val="00AD3971"/>
    <w:rsid w:val="00AE12BA"/>
    <w:rsid w:val="00AF481E"/>
    <w:rsid w:val="00AF5574"/>
    <w:rsid w:val="00AF7792"/>
    <w:rsid w:val="00AF7E85"/>
    <w:rsid w:val="00B00596"/>
    <w:rsid w:val="00B035EA"/>
    <w:rsid w:val="00B03BB8"/>
    <w:rsid w:val="00B0601A"/>
    <w:rsid w:val="00B07047"/>
    <w:rsid w:val="00B11320"/>
    <w:rsid w:val="00B113D9"/>
    <w:rsid w:val="00B13F27"/>
    <w:rsid w:val="00B15A7E"/>
    <w:rsid w:val="00B217E5"/>
    <w:rsid w:val="00B21F89"/>
    <w:rsid w:val="00B26503"/>
    <w:rsid w:val="00B26B66"/>
    <w:rsid w:val="00B30969"/>
    <w:rsid w:val="00B327A4"/>
    <w:rsid w:val="00B34033"/>
    <w:rsid w:val="00B3738A"/>
    <w:rsid w:val="00B402D1"/>
    <w:rsid w:val="00B52003"/>
    <w:rsid w:val="00B52E86"/>
    <w:rsid w:val="00B54879"/>
    <w:rsid w:val="00B56B63"/>
    <w:rsid w:val="00B57831"/>
    <w:rsid w:val="00B64C89"/>
    <w:rsid w:val="00B70A14"/>
    <w:rsid w:val="00B71467"/>
    <w:rsid w:val="00B73735"/>
    <w:rsid w:val="00B75A01"/>
    <w:rsid w:val="00B80039"/>
    <w:rsid w:val="00B8345B"/>
    <w:rsid w:val="00B8785A"/>
    <w:rsid w:val="00B87CF2"/>
    <w:rsid w:val="00B911BC"/>
    <w:rsid w:val="00B92956"/>
    <w:rsid w:val="00B97B53"/>
    <w:rsid w:val="00BA0D86"/>
    <w:rsid w:val="00BA55CD"/>
    <w:rsid w:val="00BA79B4"/>
    <w:rsid w:val="00BB53DD"/>
    <w:rsid w:val="00BC1816"/>
    <w:rsid w:val="00BC383E"/>
    <w:rsid w:val="00BD2A72"/>
    <w:rsid w:val="00BD5C82"/>
    <w:rsid w:val="00BD7DF5"/>
    <w:rsid w:val="00BF3755"/>
    <w:rsid w:val="00BF3CA4"/>
    <w:rsid w:val="00BF6E2D"/>
    <w:rsid w:val="00C00BA7"/>
    <w:rsid w:val="00C138EA"/>
    <w:rsid w:val="00C17220"/>
    <w:rsid w:val="00C20C25"/>
    <w:rsid w:val="00C241B6"/>
    <w:rsid w:val="00C313B7"/>
    <w:rsid w:val="00C32FB1"/>
    <w:rsid w:val="00C33483"/>
    <w:rsid w:val="00C33BC2"/>
    <w:rsid w:val="00C36D36"/>
    <w:rsid w:val="00C418E4"/>
    <w:rsid w:val="00C41D4D"/>
    <w:rsid w:val="00C445BD"/>
    <w:rsid w:val="00C44AF6"/>
    <w:rsid w:val="00C51089"/>
    <w:rsid w:val="00C51FBE"/>
    <w:rsid w:val="00C52B7E"/>
    <w:rsid w:val="00C53C70"/>
    <w:rsid w:val="00C540E4"/>
    <w:rsid w:val="00C60241"/>
    <w:rsid w:val="00C62B2F"/>
    <w:rsid w:val="00C73DB4"/>
    <w:rsid w:val="00C74934"/>
    <w:rsid w:val="00C75B41"/>
    <w:rsid w:val="00C769DE"/>
    <w:rsid w:val="00C8096A"/>
    <w:rsid w:val="00C815A7"/>
    <w:rsid w:val="00C8629D"/>
    <w:rsid w:val="00C873C2"/>
    <w:rsid w:val="00C91439"/>
    <w:rsid w:val="00C92667"/>
    <w:rsid w:val="00CA1472"/>
    <w:rsid w:val="00CA21D7"/>
    <w:rsid w:val="00CB36D8"/>
    <w:rsid w:val="00CB3D4E"/>
    <w:rsid w:val="00CC0DFE"/>
    <w:rsid w:val="00CC2EB1"/>
    <w:rsid w:val="00CC35A4"/>
    <w:rsid w:val="00CD0527"/>
    <w:rsid w:val="00CD0DDE"/>
    <w:rsid w:val="00CD5414"/>
    <w:rsid w:val="00CD66EF"/>
    <w:rsid w:val="00CE17D4"/>
    <w:rsid w:val="00CE4200"/>
    <w:rsid w:val="00CE70BE"/>
    <w:rsid w:val="00CF1DC8"/>
    <w:rsid w:val="00CF2616"/>
    <w:rsid w:val="00CF3ECB"/>
    <w:rsid w:val="00CF704F"/>
    <w:rsid w:val="00D0051D"/>
    <w:rsid w:val="00D06B32"/>
    <w:rsid w:val="00D14FC5"/>
    <w:rsid w:val="00D17F32"/>
    <w:rsid w:val="00D24C34"/>
    <w:rsid w:val="00D25ED0"/>
    <w:rsid w:val="00D273D4"/>
    <w:rsid w:val="00D27969"/>
    <w:rsid w:val="00D35C11"/>
    <w:rsid w:val="00D36033"/>
    <w:rsid w:val="00D3664B"/>
    <w:rsid w:val="00D44F1D"/>
    <w:rsid w:val="00D53014"/>
    <w:rsid w:val="00D64CEE"/>
    <w:rsid w:val="00D64FC7"/>
    <w:rsid w:val="00D65A6B"/>
    <w:rsid w:val="00D72CC4"/>
    <w:rsid w:val="00D73997"/>
    <w:rsid w:val="00D82827"/>
    <w:rsid w:val="00D8710D"/>
    <w:rsid w:val="00D90F93"/>
    <w:rsid w:val="00D937BB"/>
    <w:rsid w:val="00D939B6"/>
    <w:rsid w:val="00DA01CF"/>
    <w:rsid w:val="00DA3B26"/>
    <w:rsid w:val="00DB1871"/>
    <w:rsid w:val="00DB4CF8"/>
    <w:rsid w:val="00DB7E65"/>
    <w:rsid w:val="00DC1E03"/>
    <w:rsid w:val="00DC3B49"/>
    <w:rsid w:val="00DC5B54"/>
    <w:rsid w:val="00DC7611"/>
    <w:rsid w:val="00DC7704"/>
    <w:rsid w:val="00DC78DC"/>
    <w:rsid w:val="00DC7E6D"/>
    <w:rsid w:val="00DD01D7"/>
    <w:rsid w:val="00DD2AE6"/>
    <w:rsid w:val="00DD2B17"/>
    <w:rsid w:val="00DE13C5"/>
    <w:rsid w:val="00DE1D50"/>
    <w:rsid w:val="00DE5D42"/>
    <w:rsid w:val="00DF04B9"/>
    <w:rsid w:val="00DF123B"/>
    <w:rsid w:val="00DF27AE"/>
    <w:rsid w:val="00DF2CEF"/>
    <w:rsid w:val="00DF3716"/>
    <w:rsid w:val="00DF7383"/>
    <w:rsid w:val="00E00BD6"/>
    <w:rsid w:val="00E03125"/>
    <w:rsid w:val="00E03C36"/>
    <w:rsid w:val="00E06435"/>
    <w:rsid w:val="00E06B78"/>
    <w:rsid w:val="00E07A54"/>
    <w:rsid w:val="00E101DA"/>
    <w:rsid w:val="00E107C6"/>
    <w:rsid w:val="00E15B4A"/>
    <w:rsid w:val="00E15EEE"/>
    <w:rsid w:val="00E21CD0"/>
    <w:rsid w:val="00E22307"/>
    <w:rsid w:val="00E23819"/>
    <w:rsid w:val="00E3204F"/>
    <w:rsid w:val="00E328F5"/>
    <w:rsid w:val="00E33651"/>
    <w:rsid w:val="00E33B97"/>
    <w:rsid w:val="00E34166"/>
    <w:rsid w:val="00E350D8"/>
    <w:rsid w:val="00E36173"/>
    <w:rsid w:val="00E42546"/>
    <w:rsid w:val="00E45DA5"/>
    <w:rsid w:val="00E46D5B"/>
    <w:rsid w:val="00E47761"/>
    <w:rsid w:val="00E504BC"/>
    <w:rsid w:val="00E50DD9"/>
    <w:rsid w:val="00E55732"/>
    <w:rsid w:val="00E56CA5"/>
    <w:rsid w:val="00E63BB2"/>
    <w:rsid w:val="00E658EC"/>
    <w:rsid w:val="00E66842"/>
    <w:rsid w:val="00E70EDD"/>
    <w:rsid w:val="00E75410"/>
    <w:rsid w:val="00E7746A"/>
    <w:rsid w:val="00E81CDF"/>
    <w:rsid w:val="00E81EED"/>
    <w:rsid w:val="00E86987"/>
    <w:rsid w:val="00E877E2"/>
    <w:rsid w:val="00E879D9"/>
    <w:rsid w:val="00E91513"/>
    <w:rsid w:val="00E93A0B"/>
    <w:rsid w:val="00EA018C"/>
    <w:rsid w:val="00EA0CC9"/>
    <w:rsid w:val="00EA0F8A"/>
    <w:rsid w:val="00EA1E22"/>
    <w:rsid w:val="00EA1FC1"/>
    <w:rsid w:val="00EA6B32"/>
    <w:rsid w:val="00EB01E8"/>
    <w:rsid w:val="00EB6A7F"/>
    <w:rsid w:val="00EB7E29"/>
    <w:rsid w:val="00EB7F1F"/>
    <w:rsid w:val="00EC2132"/>
    <w:rsid w:val="00EC7390"/>
    <w:rsid w:val="00ED029F"/>
    <w:rsid w:val="00ED67E7"/>
    <w:rsid w:val="00ED69DE"/>
    <w:rsid w:val="00ED7698"/>
    <w:rsid w:val="00ED7F9A"/>
    <w:rsid w:val="00EE7EAB"/>
    <w:rsid w:val="00EF5791"/>
    <w:rsid w:val="00EF60F5"/>
    <w:rsid w:val="00EF672A"/>
    <w:rsid w:val="00F002DB"/>
    <w:rsid w:val="00F02290"/>
    <w:rsid w:val="00F0313C"/>
    <w:rsid w:val="00F0751C"/>
    <w:rsid w:val="00F07FB3"/>
    <w:rsid w:val="00F1006D"/>
    <w:rsid w:val="00F11B2C"/>
    <w:rsid w:val="00F13EFD"/>
    <w:rsid w:val="00F21AF9"/>
    <w:rsid w:val="00F24D49"/>
    <w:rsid w:val="00F2644D"/>
    <w:rsid w:val="00F27A3E"/>
    <w:rsid w:val="00F33218"/>
    <w:rsid w:val="00F35301"/>
    <w:rsid w:val="00F35AA1"/>
    <w:rsid w:val="00F40E98"/>
    <w:rsid w:val="00F46A9C"/>
    <w:rsid w:val="00F46C39"/>
    <w:rsid w:val="00F47BEF"/>
    <w:rsid w:val="00F521DB"/>
    <w:rsid w:val="00F52F69"/>
    <w:rsid w:val="00F53373"/>
    <w:rsid w:val="00F5360C"/>
    <w:rsid w:val="00F537B5"/>
    <w:rsid w:val="00F53F0D"/>
    <w:rsid w:val="00F56F41"/>
    <w:rsid w:val="00F57C8B"/>
    <w:rsid w:val="00F6478F"/>
    <w:rsid w:val="00F64F02"/>
    <w:rsid w:val="00F651BE"/>
    <w:rsid w:val="00F6658C"/>
    <w:rsid w:val="00F70830"/>
    <w:rsid w:val="00F72F2D"/>
    <w:rsid w:val="00F738FF"/>
    <w:rsid w:val="00F73CA1"/>
    <w:rsid w:val="00F769BB"/>
    <w:rsid w:val="00F827BF"/>
    <w:rsid w:val="00F86196"/>
    <w:rsid w:val="00F95063"/>
    <w:rsid w:val="00F950B5"/>
    <w:rsid w:val="00F95F29"/>
    <w:rsid w:val="00FA1B2C"/>
    <w:rsid w:val="00FA2F02"/>
    <w:rsid w:val="00FA30D7"/>
    <w:rsid w:val="00FA4061"/>
    <w:rsid w:val="00FA5B01"/>
    <w:rsid w:val="00FA5D8E"/>
    <w:rsid w:val="00FB0919"/>
    <w:rsid w:val="00FB29E3"/>
    <w:rsid w:val="00FB5D04"/>
    <w:rsid w:val="00FB6892"/>
    <w:rsid w:val="00FB7248"/>
    <w:rsid w:val="00FB77B1"/>
    <w:rsid w:val="00FB7B98"/>
    <w:rsid w:val="00FC172C"/>
    <w:rsid w:val="00FC2C1F"/>
    <w:rsid w:val="00FC3759"/>
    <w:rsid w:val="00FC5EDE"/>
    <w:rsid w:val="00FC6524"/>
    <w:rsid w:val="00FC677B"/>
    <w:rsid w:val="00FC6E77"/>
    <w:rsid w:val="00FD05C6"/>
    <w:rsid w:val="00FD1001"/>
    <w:rsid w:val="00FD2770"/>
    <w:rsid w:val="00FE0B92"/>
    <w:rsid w:val="00FE18F7"/>
    <w:rsid w:val="00FE1D86"/>
    <w:rsid w:val="00FE28D7"/>
    <w:rsid w:val="00FE4152"/>
    <w:rsid w:val="00FE45DA"/>
    <w:rsid w:val="00FE63DE"/>
    <w:rsid w:val="00FE6D1D"/>
    <w:rsid w:val="00FF5B4E"/>
    <w:rsid w:val="00FF6C3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prastasis">
    <w:name w:val="Normal"/>
    <w:qFormat/>
    <w:rPr>
      <w:sz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pPr>
      <w:tabs>
        <w:tab w:val="center" w:pos="4153"/>
        <w:tab w:val="right" w:pos="8306"/>
      </w:tabs>
    </w:pPr>
  </w:style>
  <w:style w:type="paragraph" w:styleId="Porat">
    <w:name w:val="footer"/>
    <w:basedOn w:val="prastasis"/>
    <w:pPr>
      <w:tabs>
        <w:tab w:val="center" w:pos="4153"/>
        <w:tab w:val="right" w:pos="8306"/>
      </w:tabs>
    </w:pPr>
  </w:style>
  <w:style w:type="character" w:styleId="Komentaronuoroda">
    <w:name w:val="annotation reference"/>
    <w:semiHidden/>
    <w:rPr>
      <w:sz w:val="16"/>
    </w:rPr>
  </w:style>
  <w:style w:type="paragraph" w:styleId="Komentarotekstas">
    <w:name w:val="annotation text"/>
    <w:basedOn w:val="prastasis"/>
    <w:semiHidden/>
  </w:style>
  <w:style w:type="character" w:styleId="Hipersaitas">
    <w:name w:val="Hyperlink"/>
    <w:rPr>
      <w:color w:val="0000FF"/>
      <w:u w:val="single"/>
    </w:rPr>
  </w:style>
  <w:style w:type="character" w:styleId="Puslapionumeris">
    <w:name w:val="page number"/>
    <w:basedOn w:val="Numatytasispastraiposriftas"/>
  </w:style>
  <w:style w:type="paragraph" w:styleId="Pagrindinistekstas">
    <w:name w:val="Body Text"/>
    <w:basedOn w:val="prastasis"/>
    <w:pPr>
      <w:spacing w:line="360" w:lineRule="auto"/>
      <w:jc w:val="both"/>
    </w:pPr>
    <w:rPr>
      <w:sz w:val="24"/>
    </w:rPr>
  </w:style>
  <w:style w:type="paragraph" w:styleId="Debesliotekstas">
    <w:name w:val="Balloon Text"/>
    <w:basedOn w:val="prastasis"/>
    <w:semiHidden/>
    <w:rsid w:val="003B4B87"/>
    <w:rPr>
      <w:rFonts w:ascii="Tahoma" w:hAnsi="Tahoma" w:cs="Tahoma"/>
      <w:sz w:val="16"/>
      <w:szCs w:val="16"/>
    </w:rPr>
  </w:style>
  <w:style w:type="table" w:styleId="Lentelstinklelis">
    <w:name w:val="Table Grid"/>
    <w:basedOn w:val="prastojilentel"/>
    <w:rsid w:val="00C1722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iankstoformatuotas">
    <w:name w:val="HTML Preformatted"/>
    <w:basedOn w:val="prastasis"/>
    <w:link w:val="HTMLiankstoformatuotasDiagrama"/>
    <w:semiHidden/>
    <w:rsid w:val="009B28C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rPr>
  </w:style>
  <w:style w:type="character" w:customStyle="1" w:styleId="HTMLiankstoformatuotasDiagrama">
    <w:name w:val="HTML iš anksto formatuotas Diagrama"/>
    <w:link w:val="HTMLiankstoformatuotas"/>
    <w:semiHidden/>
    <w:locked/>
    <w:rsid w:val="009B28C2"/>
    <w:rPr>
      <w:rFonts w:ascii="Courier New" w:hAnsi="Courier New" w:cs="Courier New"/>
      <w:lang w:val="lt-LT" w:eastAsia="lt-LT" w:bidi="ar-SA"/>
    </w:rPr>
  </w:style>
  <w:style w:type="paragraph" w:styleId="Pagrindinistekstas2">
    <w:name w:val="Body Text 2"/>
    <w:basedOn w:val="prastasis"/>
    <w:rsid w:val="00E46D5B"/>
    <w:pPr>
      <w:spacing w:after="120" w:line="480" w:lineRule="auto"/>
    </w:pPr>
  </w:style>
  <w:style w:type="character" w:styleId="Emfaz">
    <w:name w:val="Emphasis"/>
    <w:qFormat/>
    <w:rsid w:val="00E46D5B"/>
    <w:rPr>
      <w:b/>
      <w:bCs/>
      <w:i w:val="0"/>
      <w:iCs w:val="0"/>
    </w:rPr>
  </w:style>
  <w:style w:type="paragraph" w:styleId="Pagrindiniotekstotrauka3">
    <w:name w:val="Body Text Indent 3"/>
    <w:basedOn w:val="prastasis"/>
    <w:rsid w:val="00546D73"/>
    <w:pPr>
      <w:spacing w:after="120"/>
      <w:ind w:left="283"/>
    </w:pPr>
    <w:rPr>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98319699">
      <w:bodyDiv w:val="1"/>
      <w:marLeft w:val="0"/>
      <w:marRight w:val="0"/>
      <w:marTop w:val="0"/>
      <w:marBottom w:val="0"/>
      <w:divBdr>
        <w:top w:val="none" w:sz="0" w:space="0" w:color="auto"/>
        <w:left w:val="none" w:sz="0" w:space="0" w:color="auto"/>
        <w:bottom w:val="none" w:sz="0" w:space="0" w:color="auto"/>
        <w:right w:val="none" w:sz="0" w:space="0" w:color="auto"/>
      </w:divBdr>
    </w:div>
    <w:div w:id="630718756">
      <w:bodyDiv w:val="1"/>
      <w:marLeft w:val="0"/>
      <w:marRight w:val="0"/>
      <w:marTop w:val="0"/>
      <w:marBottom w:val="0"/>
      <w:divBdr>
        <w:top w:val="none" w:sz="0" w:space="0" w:color="auto"/>
        <w:left w:val="none" w:sz="0" w:space="0" w:color="auto"/>
        <w:bottom w:val="none" w:sz="0" w:space="0" w:color="auto"/>
        <w:right w:val="none" w:sz="0" w:space="0" w:color="auto"/>
      </w:divBdr>
    </w:div>
    <w:div w:id="1176455204">
      <w:bodyDiv w:val="1"/>
      <w:marLeft w:val="0"/>
      <w:marRight w:val="0"/>
      <w:marTop w:val="0"/>
      <w:marBottom w:val="0"/>
      <w:divBdr>
        <w:top w:val="none" w:sz="0" w:space="0" w:color="auto"/>
        <w:left w:val="none" w:sz="0" w:space="0" w:color="auto"/>
        <w:bottom w:val="none" w:sz="0" w:space="0" w:color="auto"/>
        <w:right w:val="none" w:sz="0" w:space="0" w:color="auto"/>
      </w:divBdr>
    </w:div>
    <w:div w:id="18558743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s>
</file>

<file path=word/_rels/header3.xml.rels><?xml version="1.0" encoding="UTF-8" standalone="yes"?>
<Relationships xmlns="http://schemas.openxmlformats.org/package/2006/relationships"><Relationship Id="rId3" Type="http://schemas.openxmlformats.org/officeDocument/2006/relationships/image" Target="media/image2.emf"/><Relationship Id="rId2" Type="http://schemas.openxmlformats.org/officeDocument/2006/relationships/image" Target="http://www.siauliai.lt/img/heraldika/siauliu_mazasis_herbas_1.jpg" TargetMode="External"/><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rastas_svietimo.dot"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46CAFC-948E-4F11-98F7-17BB0BF2E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rastas_svietimo</Template>
  <TotalTime>8</TotalTime>
  <Pages>6</Pages>
  <Words>8046</Words>
  <Characters>4587</Characters>
  <Application>Microsoft Office Word</Application>
  <DocSecurity>0</DocSecurity>
  <Lines>38</Lines>
  <Paragraphs>25</Paragraphs>
  <ScaleCrop>false</ScaleCrop>
  <HeadingPairs>
    <vt:vector size="2" baseType="variant">
      <vt:variant>
        <vt:lpstr>Pavadinimas</vt:lpstr>
      </vt:variant>
      <vt:variant>
        <vt:i4>1</vt:i4>
      </vt:variant>
    </vt:vector>
  </HeadingPairs>
  <TitlesOfParts>
    <vt:vector size="1" baseType="lpstr">
      <vt:lpstr>DĖL………………………………</vt:lpstr>
    </vt:vector>
  </TitlesOfParts>
  <Company>Apskrities administracija</Company>
  <LinksUpToDate>false</LinksUpToDate>
  <CharactersWithSpaces>12608</CharactersWithSpaces>
  <SharedDoc>false</SharedDoc>
  <HLinks>
    <vt:vector size="6" baseType="variant">
      <vt:variant>
        <vt:i4>7864410</vt:i4>
      </vt:variant>
      <vt:variant>
        <vt:i4>-1</vt:i4>
      </vt:variant>
      <vt:variant>
        <vt:i4>2051</vt:i4>
      </vt:variant>
      <vt:variant>
        <vt:i4>1</vt:i4>
      </vt:variant>
      <vt:variant>
        <vt:lpwstr>http://www.siauliai.lt/img/heraldika/siauliu_mazasis_herbas_1.jpg</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dc:title>
  <dc:creator>Informatikos skyrius</dc:creator>
  <cp:lastModifiedBy>Sekretoriatas</cp:lastModifiedBy>
  <cp:revision>4</cp:revision>
  <cp:lastPrinted>2016-01-19T08:10:00Z</cp:lastPrinted>
  <dcterms:created xsi:type="dcterms:W3CDTF">2017-10-12T06:30:00Z</dcterms:created>
  <dcterms:modified xsi:type="dcterms:W3CDTF">2017-10-13T06:45:00Z</dcterms:modified>
</cp:coreProperties>
</file>